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D74C18" w14:textId="70B514CA" w:rsidR="002F5114" w:rsidRPr="00D3368C" w:rsidRDefault="002F5114" w:rsidP="002F5114">
      <w:pPr>
        <w:pStyle w:val="Header"/>
        <w:tabs>
          <w:tab w:val="right" w:pos="8280"/>
          <w:tab w:val="right" w:pos="10490"/>
        </w:tabs>
        <w:ind w:right="-58"/>
        <w:rPr>
          <w:rFonts w:cs="Arial"/>
          <w:b w:val="0"/>
          <w:bCs/>
          <w:sz w:val="28"/>
        </w:rPr>
      </w:pPr>
      <w:r>
        <w:rPr>
          <w:rFonts w:cs="Arial"/>
          <w:bCs/>
          <w:sz w:val="28"/>
        </w:rPr>
        <w:t>3GPP TSG RAN WG1 Meeting #120bis</w:t>
      </w:r>
      <w:r>
        <w:rPr>
          <w:rFonts w:cs="Arial"/>
          <w:bCs/>
          <w:sz w:val="28"/>
        </w:rPr>
        <w:tab/>
      </w:r>
      <w:r>
        <w:rPr>
          <w:rFonts w:cs="Arial"/>
          <w:bCs/>
          <w:sz w:val="28"/>
        </w:rPr>
        <w:tab/>
      </w:r>
      <w:r>
        <w:rPr>
          <w:rFonts w:cs="Arial"/>
          <w:bCs/>
          <w:sz w:val="28"/>
        </w:rPr>
        <w:tab/>
      </w:r>
      <w:r w:rsidR="009D0A53" w:rsidRPr="009D0A53">
        <w:rPr>
          <w:rFonts w:cs="Arial"/>
          <w:bCs/>
          <w:sz w:val="28"/>
        </w:rPr>
        <w:t>R1-250287</w:t>
      </w:r>
      <w:r w:rsidR="00E714D4">
        <w:rPr>
          <w:rFonts w:cs="Arial"/>
          <w:bCs/>
          <w:sz w:val="28"/>
        </w:rPr>
        <w:t>2</w:t>
      </w:r>
    </w:p>
    <w:p w14:paraId="1A8F3154" w14:textId="77777777" w:rsidR="002F5114" w:rsidRPr="009513AC" w:rsidRDefault="002F5114" w:rsidP="002F5114">
      <w:pPr>
        <w:tabs>
          <w:tab w:val="center" w:pos="4536"/>
          <w:tab w:val="right" w:pos="9072"/>
        </w:tabs>
        <w:rPr>
          <w:rFonts w:ascii="Arial" w:eastAsia="MS Mincho" w:hAnsi="Arial" w:cs="Arial"/>
          <w:b/>
          <w:bCs/>
          <w:sz w:val="28"/>
        </w:rPr>
      </w:pPr>
      <w:bookmarkStart w:id="0" w:name="_Hlk36104658"/>
      <w:r>
        <w:rPr>
          <w:rFonts w:ascii="Arial" w:eastAsia="MS Mincho" w:hAnsi="Arial" w:cs="Arial"/>
          <w:b/>
          <w:bCs/>
          <w:sz w:val="28"/>
        </w:rPr>
        <w:t>Wuhan, China, April 07</w:t>
      </w:r>
      <w:r w:rsidRPr="00066B1A">
        <w:rPr>
          <w:rFonts w:ascii="Arial" w:eastAsia="MS Mincho" w:hAnsi="Arial" w:cs="Arial"/>
          <w:b/>
          <w:bCs/>
          <w:sz w:val="28"/>
          <w:vertAlign w:val="superscript"/>
        </w:rPr>
        <w:t>th</w:t>
      </w:r>
      <w:r>
        <w:rPr>
          <w:rFonts w:ascii="Arial" w:eastAsia="MS Mincho" w:hAnsi="Arial" w:cs="Arial"/>
          <w:b/>
          <w:bCs/>
          <w:sz w:val="28"/>
        </w:rPr>
        <w:t xml:space="preserve"> – 11</w:t>
      </w:r>
      <w:r w:rsidRPr="001779BA">
        <w:rPr>
          <w:rFonts w:ascii="Arial" w:eastAsia="MS Mincho" w:hAnsi="Arial" w:cs="Arial"/>
          <w:b/>
          <w:bCs/>
          <w:sz w:val="28"/>
          <w:vertAlign w:val="superscript"/>
        </w:rPr>
        <w:t>th</w:t>
      </w:r>
      <w:r>
        <w:rPr>
          <w:rFonts w:ascii="Arial" w:eastAsia="MS Mincho" w:hAnsi="Arial" w:cs="Arial"/>
          <w:b/>
          <w:bCs/>
          <w:sz w:val="28"/>
        </w:rPr>
        <w:t>, 2025</w:t>
      </w:r>
    </w:p>
    <w:bookmarkEnd w:id="0"/>
    <w:p w14:paraId="44225355" w14:textId="77777777" w:rsidR="004E0707" w:rsidRPr="004D66CF" w:rsidRDefault="004E0707" w:rsidP="0093333E">
      <w:pPr>
        <w:tabs>
          <w:tab w:val="center" w:pos="4536"/>
          <w:tab w:val="right" w:pos="9072"/>
        </w:tabs>
        <w:spacing w:line="276" w:lineRule="auto"/>
        <w:rPr>
          <w:rFonts w:ascii="Arial" w:eastAsia="Malgun Gothic" w:hAnsi="Arial" w:cs="Arial"/>
          <w:b/>
          <w:bCs/>
          <w:szCs w:val="24"/>
          <w:highlight w:val="yellow"/>
          <w:lang w:eastAsia="en-US"/>
        </w:rPr>
      </w:pPr>
    </w:p>
    <w:p w14:paraId="66670163" w14:textId="7ED871D0" w:rsidR="0093333E" w:rsidRPr="0006525D" w:rsidRDefault="0093333E" w:rsidP="0093333E">
      <w:pPr>
        <w:tabs>
          <w:tab w:val="left" w:pos="1985"/>
        </w:tabs>
        <w:spacing w:after="120" w:line="288" w:lineRule="auto"/>
        <w:ind w:left="2040" w:hangingChars="850" w:hanging="2040"/>
        <w:jc w:val="both"/>
        <w:rPr>
          <w:rFonts w:ascii="Arial" w:eastAsia="MS Mincho" w:hAnsi="Arial"/>
          <w:lang w:val="en-US"/>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1" w:name="Source"/>
      <w:bookmarkEnd w:id="1"/>
      <w:r w:rsidR="002F5114" w:rsidRPr="002F5114">
        <w:rPr>
          <w:rFonts w:ascii="Arial" w:eastAsia="Malgun Gothic" w:hAnsi="Arial"/>
          <w:lang w:eastAsia="en-US"/>
        </w:rPr>
        <w:t>9.15.10</w:t>
      </w:r>
    </w:p>
    <w:p w14:paraId="18AD2FB9" w14:textId="7C03C2F2"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8D27C7">
        <w:rPr>
          <w:rFonts w:ascii="Arial" w:eastAsia="Malgun Gothic" w:hAnsi="Arial"/>
          <w:lang w:val="en-US" w:eastAsia="en-US"/>
        </w:rPr>
        <w:t>Qualcomm Incorporated</w:t>
      </w:r>
    </w:p>
    <w:p w14:paraId="470C903E" w14:textId="24FFD2B4"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8D27C7" w:rsidRPr="002F5114">
        <w:rPr>
          <w:rFonts w:ascii="Arial" w:eastAsia="Malgun Gothic" w:hAnsi="Arial"/>
          <w:lang w:val="en-US" w:eastAsia="en-US"/>
        </w:rPr>
        <w:t xml:space="preserve">UE features for IOT NTN </w:t>
      </w:r>
      <w:r w:rsidR="002F5114" w:rsidRPr="002F5114">
        <w:rPr>
          <w:rFonts w:ascii="Arial" w:eastAsia="Malgun Gothic" w:hAnsi="Arial"/>
          <w:lang w:val="en-US" w:eastAsia="en-US"/>
        </w:rPr>
        <w:t>TDD</w:t>
      </w:r>
      <w:r w:rsidR="00E714D4">
        <w:rPr>
          <w:rFonts w:ascii="Arial" w:eastAsia="Malgun Gothic" w:hAnsi="Arial"/>
          <w:lang w:val="en-US" w:eastAsia="en-US"/>
        </w:rPr>
        <w:t xml:space="preserve"> mode</w:t>
      </w:r>
    </w:p>
    <w:p w14:paraId="480671AA" w14:textId="06322507"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2" w:name="DocumentFor"/>
      <w:bookmarkEnd w:id="2"/>
      <w:r w:rsidR="008D27C7">
        <w:rPr>
          <w:rFonts w:ascii="Arial" w:eastAsia="MS Mincho" w:hAnsi="Arial"/>
          <w:lang w:val="en-US"/>
        </w:rPr>
        <w:t>Discussion / Decision</w:t>
      </w:r>
    </w:p>
    <w:p w14:paraId="31849030" w14:textId="77777777" w:rsidR="002753B9" w:rsidRPr="00E34C18" w:rsidRDefault="002753B9" w:rsidP="003221F0">
      <w:pPr>
        <w:rPr>
          <w:rFonts w:ascii="Arial" w:eastAsia="Batang" w:hAnsi="Arial"/>
          <w:sz w:val="16"/>
          <w:szCs w:val="16"/>
          <w:lang w:val="en-US" w:eastAsia="ko-KR"/>
        </w:rPr>
      </w:pPr>
    </w:p>
    <w:p w14:paraId="5D4C471D" w14:textId="7AD12078" w:rsidR="00A54177" w:rsidRPr="00A54177" w:rsidRDefault="00A54177" w:rsidP="00EC488C">
      <w:pPr>
        <w:pStyle w:val="Proposal"/>
        <w:keepNext/>
        <w:keepLines/>
        <w:numPr>
          <w:ilvl w:val="0"/>
          <w:numId w:val="13"/>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601B1DB9" w14:textId="0704DEB8" w:rsidR="0006525D" w:rsidRDefault="0006525D" w:rsidP="0006525D">
      <w:pPr>
        <w:spacing w:after="120"/>
        <w:jc w:val="both"/>
        <w:rPr>
          <w:rFonts w:eastAsia="Malgun Gothic" w:cs="Batang"/>
          <w:sz w:val="22"/>
          <w:szCs w:val="22"/>
          <w:lang w:val="en-US" w:eastAsia="en-US"/>
        </w:rPr>
      </w:pPr>
      <w:r w:rsidRPr="0006525D">
        <w:rPr>
          <w:rFonts w:eastAsia="Malgun Gothic" w:cs="Batang"/>
          <w:sz w:val="22"/>
          <w:szCs w:val="22"/>
          <w:lang w:val="en-US" w:eastAsia="en-US"/>
        </w:rPr>
        <w:t xml:space="preserve">This contribution includes </w:t>
      </w:r>
      <w:r w:rsidR="007C7E13">
        <w:rPr>
          <w:rFonts w:eastAsia="Malgun Gothic" w:cs="Batang"/>
          <w:sz w:val="22"/>
          <w:szCs w:val="22"/>
          <w:lang w:val="en-US" w:eastAsia="en-US"/>
        </w:rPr>
        <w:t xml:space="preserve">the </w:t>
      </w:r>
      <w:r w:rsidR="002F5114">
        <w:rPr>
          <w:rFonts w:eastAsia="Malgun Gothic" w:cs="Batang"/>
          <w:sz w:val="22"/>
          <w:szCs w:val="22"/>
          <w:lang w:val="en-US" w:eastAsia="en-US"/>
        </w:rPr>
        <w:t>proposed UE features for IOT NTN TDD</w:t>
      </w:r>
      <w:r w:rsidR="00450EB1">
        <w:rPr>
          <w:rFonts w:eastAsia="Malgun Gothic" w:cs="Batang"/>
          <w:sz w:val="22"/>
          <w:szCs w:val="22"/>
          <w:lang w:val="en-US" w:eastAsia="en-US"/>
        </w:rPr>
        <w:t xml:space="preserve"> mode</w:t>
      </w:r>
      <w:r w:rsidR="00422E47">
        <w:rPr>
          <w:rFonts w:eastAsia="Malgun Gothic" w:cs="Batang"/>
          <w:sz w:val="22"/>
          <w:szCs w:val="22"/>
          <w:lang w:val="en-US" w:eastAsia="en-US"/>
        </w:rPr>
        <w:t>.</w:t>
      </w:r>
    </w:p>
    <w:p w14:paraId="65B7EFAC" w14:textId="77777777" w:rsidR="008D27C7" w:rsidRDefault="008D27C7" w:rsidP="0006525D">
      <w:pPr>
        <w:spacing w:after="120"/>
        <w:jc w:val="both"/>
        <w:rPr>
          <w:rFonts w:eastAsia="Malgun Gothic" w:cs="Batang"/>
          <w:sz w:val="22"/>
          <w:szCs w:val="22"/>
          <w:lang w:val="en-US" w:eastAsia="en-US"/>
        </w:rPr>
      </w:pPr>
    </w:p>
    <w:p w14:paraId="0EFFB2D2" w14:textId="7D8EFE8A" w:rsidR="008D27C7" w:rsidRDefault="008D27C7" w:rsidP="00EC488C">
      <w:pPr>
        <w:pStyle w:val="Proposal"/>
        <w:keepNext/>
        <w:keepLines/>
        <w:numPr>
          <w:ilvl w:val="0"/>
          <w:numId w:val="13"/>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 xml:space="preserve">Issue #1: </w:t>
      </w:r>
      <w:r w:rsidR="002F5114">
        <w:rPr>
          <w:rFonts w:eastAsia="Batang"/>
          <w:b w:val="0"/>
          <w:bCs w:val="0"/>
          <w:sz w:val="32"/>
          <w:szCs w:val="32"/>
          <w:lang w:val="en-US" w:eastAsia="ko-KR"/>
        </w:rPr>
        <w:t>basic feature</w:t>
      </w:r>
    </w:p>
    <w:p w14:paraId="7DC554ED" w14:textId="61D8FD03" w:rsidR="008D27C7" w:rsidRDefault="002F5114" w:rsidP="0006525D">
      <w:pPr>
        <w:spacing w:after="120"/>
        <w:jc w:val="both"/>
        <w:rPr>
          <w:rFonts w:eastAsia="Malgun Gothic" w:cs="Batang"/>
          <w:sz w:val="22"/>
          <w:szCs w:val="22"/>
          <w:lang w:val="en-US" w:eastAsia="en-US"/>
        </w:rPr>
      </w:pPr>
      <w:r>
        <w:rPr>
          <w:rFonts w:eastAsia="Malgun Gothic" w:cs="Batang"/>
          <w:sz w:val="22"/>
          <w:szCs w:val="22"/>
          <w:lang w:val="en-US" w:eastAsia="en-US"/>
        </w:rPr>
        <w:t>In our understanding, the feature introduced under this work item in RAN1 is limited to operation in the 1.6GHz MSS band. The frame structure, duration, etc. are tailored to coexist with the legacy system operating in this band.</w:t>
      </w:r>
    </w:p>
    <w:p w14:paraId="33D341D9" w14:textId="161DEA36" w:rsidR="002F5114" w:rsidRDefault="002F5114" w:rsidP="0006525D">
      <w:pPr>
        <w:spacing w:after="120"/>
        <w:jc w:val="both"/>
        <w:rPr>
          <w:rFonts w:eastAsia="Malgun Gothic" w:cs="Batang"/>
          <w:sz w:val="22"/>
          <w:szCs w:val="22"/>
          <w:lang w:val="en-US" w:eastAsia="en-US"/>
        </w:rPr>
      </w:pPr>
      <w:r>
        <w:rPr>
          <w:rFonts w:eastAsia="Malgun Gothic" w:cs="Batang"/>
          <w:sz w:val="22"/>
          <w:szCs w:val="22"/>
          <w:lang w:val="en-US" w:eastAsia="en-US"/>
        </w:rPr>
        <w:t>We note that an IOT NTN UE already reports the bands it can support. RAN4 will introduce a new band in their specifications aligning with the 1.6GHz MSS band. Therefore, we think it would be straightforward to implicitly derive the support of IOT NTN TDD mode based on the indication of support of this band.</w:t>
      </w:r>
    </w:p>
    <w:p w14:paraId="43D10F10" w14:textId="3B413F83" w:rsidR="008D27C7" w:rsidRPr="002F5114" w:rsidRDefault="008D27C7" w:rsidP="0006525D">
      <w:pPr>
        <w:spacing w:after="120"/>
        <w:jc w:val="both"/>
        <w:rPr>
          <w:b/>
          <w:bCs/>
          <w:sz w:val="22"/>
          <w:szCs w:val="22"/>
          <w:lang w:val="en-US"/>
        </w:rPr>
      </w:pPr>
      <w:r w:rsidRPr="002F5114">
        <w:rPr>
          <w:rFonts w:eastAsia="Malgun Gothic" w:cs="Batang"/>
          <w:sz w:val="22"/>
          <w:szCs w:val="22"/>
          <w:lang w:val="en-US" w:eastAsia="en-US"/>
        </w:rPr>
        <w:t xml:space="preserve"> </w:t>
      </w:r>
      <w:r w:rsidRPr="002F5114">
        <w:rPr>
          <w:rFonts w:eastAsia="Malgun Gothic" w:cs="Batang"/>
          <w:b/>
          <w:bCs/>
          <w:sz w:val="22"/>
          <w:szCs w:val="22"/>
          <w:u w:val="single"/>
          <w:lang w:val="en-US" w:eastAsia="en-US"/>
        </w:rPr>
        <w:t>Proposal 1:</w:t>
      </w:r>
      <w:r w:rsidRPr="002F5114">
        <w:rPr>
          <w:rFonts w:eastAsia="Malgun Gothic" w:cs="Batang"/>
          <w:b/>
          <w:bCs/>
          <w:sz w:val="22"/>
          <w:szCs w:val="22"/>
          <w:lang w:val="en-US" w:eastAsia="en-US"/>
        </w:rPr>
        <w:t xml:space="preserve"> </w:t>
      </w:r>
      <w:r w:rsidR="002F5114" w:rsidRPr="002F5114">
        <w:rPr>
          <w:b/>
          <w:bCs/>
          <w:sz w:val="22"/>
          <w:szCs w:val="22"/>
          <w:lang w:val="en-US"/>
        </w:rPr>
        <w:t xml:space="preserve">No explicit UE </w:t>
      </w:r>
      <w:r w:rsidR="00520D97">
        <w:rPr>
          <w:b/>
          <w:bCs/>
          <w:sz w:val="22"/>
          <w:szCs w:val="22"/>
          <w:lang w:val="en-US"/>
        </w:rPr>
        <w:t>capability signaling</w:t>
      </w:r>
      <w:r w:rsidR="002F5114" w:rsidRPr="002F5114">
        <w:rPr>
          <w:b/>
          <w:bCs/>
          <w:sz w:val="22"/>
          <w:szCs w:val="22"/>
          <w:lang w:val="en-US"/>
        </w:rPr>
        <w:t xml:space="preserve"> i</w:t>
      </w:r>
      <w:r w:rsidR="002F5114">
        <w:rPr>
          <w:b/>
          <w:bCs/>
          <w:sz w:val="22"/>
          <w:szCs w:val="22"/>
          <w:lang w:val="en-US"/>
        </w:rPr>
        <w:t>s introduced for IOT NTN TDD mode. Support of IOT NTN TDD</w:t>
      </w:r>
      <w:r w:rsidR="00520D97">
        <w:rPr>
          <w:b/>
          <w:bCs/>
          <w:sz w:val="22"/>
          <w:szCs w:val="22"/>
          <w:lang w:val="en-US"/>
        </w:rPr>
        <w:t xml:space="preserve"> mode</w:t>
      </w:r>
      <w:r w:rsidR="002F5114">
        <w:rPr>
          <w:b/>
          <w:bCs/>
          <w:sz w:val="22"/>
          <w:szCs w:val="22"/>
          <w:lang w:val="en-US"/>
        </w:rPr>
        <w:t xml:space="preserve"> is implicit based on indicating support for the </w:t>
      </w:r>
      <w:r w:rsidR="002F5114" w:rsidRPr="002F5114">
        <w:rPr>
          <w:b/>
          <w:bCs/>
          <w:sz w:val="22"/>
          <w:szCs w:val="22"/>
          <w:lang w:val="en-US"/>
        </w:rPr>
        <w:t>1616-1626.5</w:t>
      </w:r>
      <w:r w:rsidR="002F5114">
        <w:rPr>
          <w:b/>
          <w:bCs/>
          <w:sz w:val="22"/>
          <w:szCs w:val="22"/>
          <w:lang w:val="en-US"/>
        </w:rPr>
        <w:t>MHz MSS band.</w:t>
      </w:r>
    </w:p>
    <w:p w14:paraId="7A1BC05A" w14:textId="77777777" w:rsidR="00D761D8" w:rsidRPr="002F5114" w:rsidRDefault="00D761D8" w:rsidP="008D27C7">
      <w:pPr>
        <w:spacing w:after="120"/>
        <w:ind w:left="90"/>
        <w:jc w:val="both"/>
        <w:rPr>
          <w:b/>
          <w:bCs/>
          <w:lang w:val="en-US"/>
        </w:rPr>
      </w:pPr>
    </w:p>
    <w:p w14:paraId="683F6D26" w14:textId="2B3CA7AF" w:rsidR="00D761D8" w:rsidRDefault="00D761D8" w:rsidP="00EC488C">
      <w:pPr>
        <w:pStyle w:val="Proposal"/>
        <w:keepNext/>
        <w:keepLines/>
        <w:numPr>
          <w:ilvl w:val="0"/>
          <w:numId w:val="13"/>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 xml:space="preserve">Issue #2: </w:t>
      </w:r>
      <w:r w:rsidR="002F5114">
        <w:rPr>
          <w:rFonts w:eastAsia="Batang"/>
          <w:b w:val="0"/>
          <w:bCs w:val="0"/>
          <w:sz w:val="32"/>
          <w:szCs w:val="32"/>
          <w:lang w:val="en-US" w:eastAsia="ko-KR"/>
        </w:rPr>
        <w:t>applicability of other features</w:t>
      </w:r>
    </w:p>
    <w:p w14:paraId="1668AA51" w14:textId="324AC557" w:rsidR="00D761D8" w:rsidRDefault="002F5114" w:rsidP="00D761D8">
      <w:pPr>
        <w:spacing w:after="120"/>
        <w:ind w:left="90"/>
        <w:jc w:val="both"/>
        <w:rPr>
          <w:rFonts w:eastAsia="Malgun Gothic" w:cs="Batang"/>
          <w:sz w:val="22"/>
          <w:szCs w:val="22"/>
          <w:lang w:val="en-US" w:eastAsia="en-US"/>
        </w:rPr>
      </w:pPr>
      <w:r>
        <w:rPr>
          <w:rFonts w:eastAsia="Malgun Gothic" w:cs="Batang"/>
          <w:sz w:val="22"/>
          <w:szCs w:val="22"/>
          <w:lang w:val="en-US" w:eastAsia="en-US"/>
        </w:rPr>
        <w:t>In our view, this work item has not yet introduced any feature that can be considered optional: the changes introduced for IOT NTN TDD mode so far are quite fundamental. In this sense, at this stage we do not see the need to introduce any additional feature.</w:t>
      </w:r>
    </w:p>
    <w:p w14:paraId="73606D7C" w14:textId="16DC2DEE" w:rsidR="002F5114" w:rsidRDefault="002F5114" w:rsidP="00D761D8">
      <w:pPr>
        <w:spacing w:after="120"/>
        <w:ind w:left="90"/>
        <w:jc w:val="both"/>
        <w:rPr>
          <w:rFonts w:eastAsia="Malgun Gothic" w:cs="Batang"/>
          <w:sz w:val="22"/>
          <w:szCs w:val="22"/>
          <w:lang w:val="en-US" w:eastAsia="en-US"/>
        </w:rPr>
      </w:pPr>
      <w:r>
        <w:rPr>
          <w:rFonts w:eastAsia="Malgun Gothic" w:cs="Batang"/>
          <w:sz w:val="22"/>
          <w:szCs w:val="22"/>
          <w:lang w:val="en-US" w:eastAsia="en-US"/>
        </w:rPr>
        <w:t>However, NB-IoT (and NB-IoT NTN) has introduced a large number of features through the releases. RAN1 has not studied the simultaneous applicability of these features under IOT NTN TDD. Furthermore, it should not be assumed that a feature implemented / tested for FDD would automatically apply to TDD (if the UE supports both FDD and TDD). We propose that RAN1 discusses features introduced in previous and current releases, and their differentiation in IOT NTN TDD mode.</w:t>
      </w:r>
    </w:p>
    <w:p w14:paraId="485AA710" w14:textId="77777777" w:rsidR="00D761D8" w:rsidRDefault="00D761D8" w:rsidP="00D761D8">
      <w:pPr>
        <w:spacing w:after="120"/>
        <w:ind w:left="90"/>
        <w:jc w:val="both"/>
        <w:rPr>
          <w:rFonts w:eastAsia="Malgun Gothic" w:cs="Batang"/>
          <w:sz w:val="22"/>
          <w:szCs w:val="22"/>
          <w:lang w:val="en-US" w:eastAsia="en-US"/>
        </w:rPr>
      </w:pPr>
    </w:p>
    <w:p w14:paraId="58C7EF25" w14:textId="41987730" w:rsidR="00D761D8" w:rsidRPr="00D761D8" w:rsidRDefault="00D761D8" w:rsidP="00D761D8">
      <w:pPr>
        <w:spacing w:after="120"/>
        <w:ind w:left="90"/>
        <w:jc w:val="both"/>
        <w:rPr>
          <w:b/>
          <w:bCs/>
          <w:sz w:val="22"/>
          <w:szCs w:val="22"/>
        </w:rPr>
      </w:pPr>
      <w:r w:rsidRPr="00D761D8">
        <w:rPr>
          <w:rFonts w:eastAsia="Malgun Gothic" w:cs="Batang"/>
          <w:b/>
          <w:bCs/>
          <w:sz w:val="22"/>
          <w:szCs w:val="22"/>
          <w:u w:val="single"/>
          <w:lang w:val="en-US" w:eastAsia="en-US"/>
        </w:rPr>
        <w:t>Proposal 2:</w:t>
      </w:r>
      <w:r w:rsidRPr="00D761D8">
        <w:rPr>
          <w:rFonts w:eastAsia="Malgun Gothic" w:cs="Batang"/>
          <w:b/>
          <w:bCs/>
          <w:sz w:val="22"/>
          <w:szCs w:val="22"/>
          <w:lang w:val="en-US" w:eastAsia="en-US"/>
        </w:rPr>
        <w:t xml:space="preserve"> </w:t>
      </w:r>
      <w:r w:rsidR="002F5114">
        <w:rPr>
          <w:b/>
          <w:bCs/>
          <w:sz w:val="22"/>
          <w:szCs w:val="22"/>
        </w:rPr>
        <w:t>RAN1 to discuss whether other features (Rel-17 to Rel-19) should have FDD/TDD differentiation</w:t>
      </w:r>
      <w:r w:rsidRPr="00D761D8">
        <w:rPr>
          <w:b/>
          <w:bCs/>
          <w:sz w:val="22"/>
          <w:szCs w:val="22"/>
        </w:rPr>
        <w:t>.</w:t>
      </w:r>
    </w:p>
    <w:p w14:paraId="7FA60AF4" w14:textId="77777777" w:rsidR="00D761D8" w:rsidRDefault="00D761D8" w:rsidP="008D27C7">
      <w:pPr>
        <w:spacing w:after="120"/>
        <w:ind w:left="90"/>
        <w:jc w:val="both"/>
        <w:rPr>
          <w:b/>
          <w:bCs/>
        </w:rPr>
      </w:pPr>
    </w:p>
    <w:p w14:paraId="19DE965B" w14:textId="77777777" w:rsidR="00D761D8" w:rsidRDefault="00D761D8" w:rsidP="008D27C7">
      <w:pPr>
        <w:spacing w:after="120"/>
        <w:ind w:left="90"/>
        <w:jc w:val="both"/>
        <w:rPr>
          <w:b/>
          <w:bCs/>
        </w:rPr>
      </w:pPr>
    </w:p>
    <w:p w14:paraId="663EB851" w14:textId="6E0AE38E" w:rsidR="00D761D8" w:rsidRPr="00D761D8" w:rsidRDefault="00D761D8" w:rsidP="00EC488C">
      <w:pPr>
        <w:pStyle w:val="Proposal"/>
        <w:keepNext/>
        <w:keepLines/>
        <w:numPr>
          <w:ilvl w:val="0"/>
          <w:numId w:val="13"/>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sidRPr="00D761D8">
        <w:rPr>
          <w:rFonts w:eastAsia="Batang"/>
          <w:b w:val="0"/>
          <w:bCs w:val="0"/>
          <w:sz w:val="32"/>
          <w:szCs w:val="32"/>
          <w:lang w:val="en-US" w:eastAsia="ko-KR"/>
        </w:rPr>
        <w:t>Summary</w:t>
      </w:r>
    </w:p>
    <w:p w14:paraId="5649EB5F" w14:textId="442444A3" w:rsidR="002F5114" w:rsidRDefault="002F5114" w:rsidP="00D761D8">
      <w:pPr>
        <w:pStyle w:val="00Text"/>
        <w:ind w:left="90"/>
        <w:rPr>
          <w:rFonts w:ascii="Times New Roman" w:hAnsi="Times New Roman"/>
          <w:sz w:val="22"/>
          <w:szCs w:val="22"/>
        </w:rPr>
      </w:pPr>
      <w:r>
        <w:rPr>
          <w:rFonts w:ascii="Times New Roman" w:hAnsi="Times New Roman"/>
          <w:sz w:val="22"/>
          <w:szCs w:val="22"/>
        </w:rPr>
        <w:t>In this contribution we provided our views on UE features for IOT NTN TDD mode. We made the following proposals:</w:t>
      </w:r>
    </w:p>
    <w:p w14:paraId="770F514F" w14:textId="462EB9B9" w:rsidR="002F5114" w:rsidRPr="002F5114" w:rsidRDefault="002F5114" w:rsidP="002F5114">
      <w:pPr>
        <w:spacing w:after="120"/>
        <w:jc w:val="both"/>
        <w:rPr>
          <w:b/>
          <w:bCs/>
          <w:sz w:val="22"/>
          <w:szCs w:val="22"/>
          <w:lang w:val="en-US"/>
        </w:rPr>
      </w:pPr>
      <w:r w:rsidRPr="002F5114">
        <w:rPr>
          <w:rFonts w:eastAsia="Malgun Gothic" w:cs="Batang"/>
          <w:b/>
          <w:bCs/>
          <w:sz w:val="22"/>
          <w:szCs w:val="22"/>
          <w:u w:val="single"/>
          <w:lang w:val="en-US" w:eastAsia="en-US"/>
        </w:rPr>
        <w:t>Proposal 1:</w:t>
      </w:r>
      <w:r w:rsidRPr="002F5114">
        <w:rPr>
          <w:rFonts w:eastAsia="Malgun Gothic" w:cs="Batang"/>
          <w:b/>
          <w:bCs/>
          <w:sz w:val="22"/>
          <w:szCs w:val="22"/>
          <w:lang w:val="en-US" w:eastAsia="en-US"/>
        </w:rPr>
        <w:t xml:space="preserve"> </w:t>
      </w:r>
      <w:r w:rsidRPr="002F5114">
        <w:rPr>
          <w:b/>
          <w:bCs/>
          <w:sz w:val="22"/>
          <w:szCs w:val="22"/>
          <w:lang w:val="en-US"/>
        </w:rPr>
        <w:t xml:space="preserve">No explicit UE </w:t>
      </w:r>
      <w:proofErr w:type="spellStart"/>
      <w:r w:rsidR="00520D97" w:rsidRPr="002F5114">
        <w:rPr>
          <w:b/>
          <w:bCs/>
          <w:sz w:val="22"/>
          <w:szCs w:val="22"/>
          <w:lang w:val="en-US"/>
        </w:rPr>
        <w:t>UE</w:t>
      </w:r>
      <w:proofErr w:type="spellEnd"/>
      <w:r w:rsidR="00520D97" w:rsidRPr="002F5114">
        <w:rPr>
          <w:b/>
          <w:bCs/>
          <w:sz w:val="22"/>
          <w:szCs w:val="22"/>
          <w:lang w:val="en-US"/>
        </w:rPr>
        <w:t xml:space="preserve"> </w:t>
      </w:r>
      <w:r w:rsidR="00520D97">
        <w:rPr>
          <w:b/>
          <w:bCs/>
          <w:sz w:val="22"/>
          <w:szCs w:val="22"/>
          <w:lang w:val="en-US"/>
        </w:rPr>
        <w:t>capability signaling</w:t>
      </w:r>
      <w:r w:rsidR="00520D97" w:rsidRPr="002F5114">
        <w:rPr>
          <w:b/>
          <w:bCs/>
          <w:sz w:val="22"/>
          <w:szCs w:val="22"/>
          <w:lang w:val="en-US"/>
        </w:rPr>
        <w:t xml:space="preserve"> </w:t>
      </w:r>
      <w:r w:rsidRPr="002F5114">
        <w:rPr>
          <w:b/>
          <w:bCs/>
          <w:sz w:val="22"/>
          <w:szCs w:val="22"/>
          <w:lang w:val="en-US"/>
        </w:rPr>
        <w:t>i</w:t>
      </w:r>
      <w:r>
        <w:rPr>
          <w:b/>
          <w:bCs/>
          <w:sz w:val="22"/>
          <w:szCs w:val="22"/>
          <w:lang w:val="en-US"/>
        </w:rPr>
        <w:t xml:space="preserve">s introduced for IOT NTN TDD mode. Support of IOT NTN TDD </w:t>
      </w:r>
      <w:r w:rsidR="00520D97">
        <w:rPr>
          <w:b/>
          <w:bCs/>
          <w:sz w:val="22"/>
          <w:szCs w:val="22"/>
          <w:lang w:val="en-US"/>
        </w:rPr>
        <w:t xml:space="preserve">mode </w:t>
      </w:r>
      <w:r>
        <w:rPr>
          <w:b/>
          <w:bCs/>
          <w:sz w:val="22"/>
          <w:szCs w:val="22"/>
          <w:lang w:val="en-US"/>
        </w:rPr>
        <w:t xml:space="preserve">is implicit based on indicating support for the </w:t>
      </w:r>
      <w:r w:rsidRPr="002F5114">
        <w:rPr>
          <w:b/>
          <w:bCs/>
          <w:sz w:val="22"/>
          <w:szCs w:val="22"/>
          <w:lang w:val="en-US"/>
        </w:rPr>
        <w:t>1616-1626.5</w:t>
      </w:r>
      <w:r>
        <w:rPr>
          <w:b/>
          <w:bCs/>
          <w:sz w:val="22"/>
          <w:szCs w:val="22"/>
          <w:lang w:val="en-US"/>
        </w:rPr>
        <w:t>MHz MSS band.</w:t>
      </w:r>
    </w:p>
    <w:p w14:paraId="597401C4" w14:textId="77777777" w:rsidR="002F5114" w:rsidRPr="00D761D8" w:rsidRDefault="002F5114" w:rsidP="00520D97">
      <w:pPr>
        <w:spacing w:after="120"/>
        <w:jc w:val="both"/>
        <w:rPr>
          <w:b/>
          <w:bCs/>
          <w:sz w:val="22"/>
          <w:szCs w:val="22"/>
        </w:rPr>
      </w:pPr>
      <w:r w:rsidRPr="00D761D8">
        <w:rPr>
          <w:rFonts w:eastAsia="Malgun Gothic" w:cs="Batang"/>
          <w:b/>
          <w:bCs/>
          <w:sz w:val="22"/>
          <w:szCs w:val="22"/>
          <w:u w:val="single"/>
          <w:lang w:val="en-US" w:eastAsia="en-US"/>
        </w:rPr>
        <w:t>Proposal 2:</w:t>
      </w:r>
      <w:r w:rsidRPr="00D761D8">
        <w:rPr>
          <w:rFonts w:eastAsia="Malgun Gothic" w:cs="Batang"/>
          <w:b/>
          <w:bCs/>
          <w:sz w:val="22"/>
          <w:szCs w:val="22"/>
          <w:lang w:val="en-US" w:eastAsia="en-US"/>
        </w:rPr>
        <w:t xml:space="preserve"> </w:t>
      </w:r>
      <w:r>
        <w:rPr>
          <w:b/>
          <w:bCs/>
          <w:sz w:val="22"/>
          <w:szCs w:val="22"/>
        </w:rPr>
        <w:t>RAN1 to discuss whether other features (Rel-17 to Rel-19) should have FDD/TDD differentiation</w:t>
      </w:r>
      <w:r w:rsidRPr="00D761D8">
        <w:rPr>
          <w:b/>
          <w:bCs/>
          <w:sz w:val="22"/>
          <w:szCs w:val="22"/>
        </w:rPr>
        <w:t>.</w:t>
      </w:r>
    </w:p>
    <w:p w14:paraId="0458082C" w14:textId="77777777" w:rsidR="002F5114" w:rsidRPr="002F5114" w:rsidRDefault="002F5114" w:rsidP="00D761D8">
      <w:pPr>
        <w:pStyle w:val="00Text"/>
        <w:ind w:left="90"/>
        <w:rPr>
          <w:rFonts w:ascii="Times New Roman" w:hAnsi="Times New Roman"/>
          <w:sz w:val="22"/>
          <w:szCs w:val="22"/>
          <w:lang w:val="en-GB"/>
        </w:rPr>
      </w:pPr>
    </w:p>
    <w:p w14:paraId="0F31D6E1" w14:textId="32C8A40A" w:rsidR="00D761D8" w:rsidRPr="00D761D8" w:rsidRDefault="00D761D8" w:rsidP="00D761D8">
      <w:pPr>
        <w:pStyle w:val="00Text"/>
        <w:ind w:left="90"/>
        <w:rPr>
          <w:rFonts w:ascii="Times New Roman" w:hAnsi="Times New Roman"/>
          <w:sz w:val="22"/>
          <w:szCs w:val="22"/>
        </w:rPr>
      </w:pPr>
      <w:r w:rsidRPr="00D761D8">
        <w:rPr>
          <w:rFonts w:ascii="Times New Roman" w:hAnsi="Times New Roman"/>
          <w:sz w:val="22"/>
          <w:szCs w:val="22"/>
        </w:rPr>
        <w:t xml:space="preserve">The table below captures </w:t>
      </w:r>
      <w:r w:rsidR="002F5114">
        <w:rPr>
          <w:rFonts w:ascii="Times New Roman" w:hAnsi="Times New Roman"/>
          <w:sz w:val="22"/>
          <w:szCs w:val="22"/>
        </w:rPr>
        <w:t>the proposed UE feature</w:t>
      </w:r>
    </w:p>
    <w:p w14:paraId="380AB365" w14:textId="75A61C88" w:rsidR="00D761D8" w:rsidRDefault="00D761D8" w:rsidP="00D761D8">
      <w:pPr>
        <w:pStyle w:val="00Text"/>
        <w:ind w:left="-630" w:firstLine="720"/>
      </w:pPr>
      <w:r w:rsidRPr="00D761D8">
        <w:rPr>
          <w:rFonts w:ascii="Times New Roman" w:eastAsia="MS Gothic" w:hAnsi="Times New Roman"/>
          <w:b/>
          <w:bCs/>
          <w:sz w:val="22"/>
          <w:szCs w:val="22"/>
          <w:u w:val="single"/>
          <w:lang w:val="en-GB" w:eastAsia="ja-JP"/>
        </w:rPr>
        <w:t>Proposal 3:</w:t>
      </w:r>
      <w:r w:rsidRPr="00D761D8">
        <w:rPr>
          <w:rFonts w:ascii="Times New Roman" w:eastAsia="MS Gothic" w:hAnsi="Times New Roman"/>
          <w:b/>
          <w:bCs/>
          <w:sz w:val="22"/>
          <w:szCs w:val="22"/>
          <w:lang w:val="en-GB" w:eastAsia="ja-JP"/>
        </w:rPr>
        <w:t xml:space="preserve"> Endorse UE feature list as shown in the table below</w:t>
      </w:r>
    </w:p>
    <w:p w14:paraId="5F5204BE" w14:textId="77777777" w:rsidR="00D761D8" w:rsidRDefault="00D761D8" w:rsidP="00C03A23">
      <w:pPr>
        <w:pStyle w:val="TAH"/>
        <w:rPr>
          <w:color w:val="000000" w:themeColor="text1"/>
        </w:rPr>
        <w:sectPr w:rsidR="00D761D8" w:rsidSect="00D761D8">
          <w:footerReference w:type="default" r:id="rId11"/>
          <w:pgSz w:w="16840" w:h="23808" w:code="1"/>
          <w:pgMar w:top="850" w:right="1138" w:bottom="562" w:left="1138" w:header="720" w:footer="720" w:gutter="0"/>
          <w:cols w:space="720"/>
          <w:docGrid w:linePitch="326"/>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688"/>
        <w:gridCol w:w="1182"/>
        <w:gridCol w:w="2274"/>
        <w:gridCol w:w="1445"/>
        <w:gridCol w:w="1608"/>
        <w:gridCol w:w="2679"/>
        <w:gridCol w:w="1894"/>
        <w:gridCol w:w="2751"/>
        <w:gridCol w:w="1638"/>
        <w:gridCol w:w="1801"/>
        <w:gridCol w:w="616"/>
        <w:gridCol w:w="2836"/>
      </w:tblGrid>
      <w:tr w:rsidR="00223993" w:rsidRPr="006333D1" w14:paraId="35F3399B" w14:textId="77777777">
        <w:trPr>
          <w:trHeight w:val="20"/>
        </w:trPr>
        <w:tc>
          <w:tcPr>
            <w:tcW w:w="0" w:type="auto"/>
            <w:tcBorders>
              <w:top w:val="single" w:sz="4" w:space="0" w:color="auto"/>
              <w:left w:val="single" w:sz="4" w:space="0" w:color="auto"/>
              <w:bottom w:val="single" w:sz="4" w:space="0" w:color="auto"/>
              <w:right w:val="single" w:sz="4" w:space="0" w:color="auto"/>
            </w:tcBorders>
            <w:hideMark/>
          </w:tcPr>
          <w:p w14:paraId="59B1D7EF" w14:textId="77777777" w:rsidR="00D20F18" w:rsidRPr="006333D1" w:rsidRDefault="00D20F18" w:rsidP="00C03A23">
            <w:pPr>
              <w:pStyle w:val="TAH"/>
              <w:rPr>
                <w:rFonts w:asciiTheme="majorHAnsi" w:hAnsiTheme="majorHAnsi" w:cstheme="majorHAnsi"/>
                <w:color w:val="000000" w:themeColor="text1"/>
                <w:szCs w:val="18"/>
              </w:rPr>
            </w:pPr>
            <w:r w:rsidRPr="006333D1">
              <w:rPr>
                <w:color w:val="000000" w:themeColor="text1"/>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16B5DA92" w14:textId="77777777" w:rsidR="00D20F18" w:rsidRPr="006333D1" w:rsidRDefault="00D20F18" w:rsidP="00C03A23">
            <w:pPr>
              <w:pStyle w:val="TAH"/>
              <w:rPr>
                <w:rFonts w:asciiTheme="majorHAnsi" w:hAnsiTheme="majorHAnsi" w:cstheme="majorHAnsi"/>
                <w:color w:val="000000" w:themeColor="text1"/>
                <w:szCs w:val="18"/>
              </w:rPr>
            </w:pPr>
            <w:r w:rsidRPr="006333D1">
              <w:rPr>
                <w:color w:val="000000" w:themeColor="text1"/>
              </w:rPr>
              <w:t>Index</w:t>
            </w:r>
          </w:p>
        </w:tc>
        <w:tc>
          <w:tcPr>
            <w:tcW w:w="0" w:type="auto"/>
            <w:tcBorders>
              <w:top w:val="single" w:sz="4" w:space="0" w:color="auto"/>
              <w:left w:val="single" w:sz="4" w:space="0" w:color="auto"/>
              <w:bottom w:val="single" w:sz="4" w:space="0" w:color="auto"/>
              <w:right w:val="single" w:sz="4" w:space="0" w:color="auto"/>
            </w:tcBorders>
            <w:hideMark/>
          </w:tcPr>
          <w:p w14:paraId="598ED859" w14:textId="77777777" w:rsidR="00D20F18" w:rsidRPr="006333D1" w:rsidRDefault="00D20F18" w:rsidP="00C03A23">
            <w:pPr>
              <w:pStyle w:val="TAH"/>
              <w:rPr>
                <w:rFonts w:asciiTheme="majorHAnsi" w:hAnsiTheme="majorHAnsi" w:cstheme="majorHAnsi"/>
                <w:color w:val="000000" w:themeColor="text1"/>
                <w:szCs w:val="18"/>
              </w:rPr>
            </w:pPr>
            <w:r w:rsidRPr="006333D1">
              <w:rPr>
                <w:color w:val="000000" w:themeColor="text1"/>
              </w:rPr>
              <w:t>Feature group</w:t>
            </w:r>
          </w:p>
        </w:tc>
        <w:tc>
          <w:tcPr>
            <w:tcW w:w="0" w:type="auto"/>
            <w:tcBorders>
              <w:top w:val="single" w:sz="4" w:space="0" w:color="auto"/>
              <w:left w:val="single" w:sz="4" w:space="0" w:color="auto"/>
              <w:bottom w:val="single" w:sz="4" w:space="0" w:color="auto"/>
              <w:right w:val="single" w:sz="4" w:space="0" w:color="auto"/>
            </w:tcBorders>
            <w:hideMark/>
          </w:tcPr>
          <w:p w14:paraId="580EA8D8" w14:textId="77777777" w:rsidR="00D20F18" w:rsidRPr="006333D1" w:rsidRDefault="00D20F18" w:rsidP="00C03A23">
            <w:pPr>
              <w:pStyle w:val="TAH"/>
              <w:rPr>
                <w:rFonts w:asciiTheme="majorHAnsi" w:hAnsiTheme="majorHAnsi" w:cstheme="majorHAnsi"/>
                <w:color w:val="000000" w:themeColor="text1"/>
                <w:szCs w:val="18"/>
              </w:rPr>
            </w:pPr>
            <w:r w:rsidRPr="006333D1">
              <w:rPr>
                <w:color w:val="000000" w:themeColor="text1"/>
              </w:rPr>
              <w:t>Components</w:t>
            </w:r>
          </w:p>
        </w:tc>
        <w:tc>
          <w:tcPr>
            <w:tcW w:w="0" w:type="auto"/>
            <w:tcBorders>
              <w:top w:val="single" w:sz="4" w:space="0" w:color="auto"/>
              <w:left w:val="single" w:sz="4" w:space="0" w:color="auto"/>
              <w:bottom w:val="single" w:sz="4" w:space="0" w:color="auto"/>
              <w:right w:val="single" w:sz="4" w:space="0" w:color="auto"/>
            </w:tcBorders>
            <w:hideMark/>
          </w:tcPr>
          <w:p w14:paraId="4570507E" w14:textId="77777777" w:rsidR="00D20F18" w:rsidRPr="006333D1" w:rsidRDefault="00D20F18" w:rsidP="00C03A23">
            <w:pPr>
              <w:pStyle w:val="TAH"/>
              <w:rPr>
                <w:rFonts w:asciiTheme="majorHAnsi" w:hAnsiTheme="majorHAnsi" w:cstheme="majorHAnsi"/>
                <w:color w:val="000000" w:themeColor="text1"/>
                <w:szCs w:val="18"/>
              </w:rPr>
            </w:pPr>
            <w:r w:rsidRPr="006333D1">
              <w:rPr>
                <w:color w:val="000000" w:themeColor="text1"/>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00CCCC71" w14:textId="77777777" w:rsidR="00D20F18" w:rsidRPr="006333D1" w:rsidRDefault="00D20F18" w:rsidP="00C03A23">
            <w:pPr>
              <w:pStyle w:val="TAH"/>
              <w:rPr>
                <w:rFonts w:asciiTheme="majorHAnsi" w:hAnsiTheme="majorHAnsi" w:cstheme="majorHAnsi"/>
                <w:color w:val="000000" w:themeColor="text1"/>
                <w:szCs w:val="18"/>
              </w:rPr>
            </w:pPr>
            <w:r w:rsidRPr="006333D1">
              <w:rPr>
                <w:color w:val="000000" w:themeColor="text1"/>
              </w:rPr>
              <w:t xml:space="preserve">Need for the </w:t>
            </w:r>
            <w:proofErr w:type="spellStart"/>
            <w:r w:rsidRPr="006333D1">
              <w:rPr>
                <w:color w:val="000000" w:themeColor="text1"/>
              </w:rPr>
              <w:t>eNB</w:t>
            </w:r>
            <w:proofErr w:type="spellEnd"/>
            <w:r w:rsidRPr="006333D1">
              <w:rPr>
                <w:color w:val="000000" w:themeColor="text1"/>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4BCBB649" w14:textId="77777777" w:rsidR="00D20F18" w:rsidRPr="006333D1" w:rsidRDefault="00D20F18" w:rsidP="00C03A23">
            <w:pPr>
              <w:pStyle w:val="TAH"/>
              <w:rPr>
                <w:rFonts w:asciiTheme="majorHAnsi" w:hAnsiTheme="majorHAnsi" w:cstheme="majorHAnsi"/>
                <w:color w:val="000000" w:themeColor="text1"/>
                <w:szCs w:val="18"/>
              </w:rPr>
            </w:pPr>
            <w:r w:rsidRPr="006333D1">
              <w:rPr>
                <w:color w:val="000000" w:themeColor="text1"/>
              </w:rPr>
              <w:t>Need for the UE to know if the feature is supported (only for V2X WI, where the PC5-RRC capability signalling is delivered between the UEs)</w:t>
            </w:r>
          </w:p>
        </w:tc>
        <w:tc>
          <w:tcPr>
            <w:tcW w:w="0" w:type="auto"/>
            <w:tcBorders>
              <w:top w:val="single" w:sz="4" w:space="0" w:color="auto"/>
              <w:left w:val="single" w:sz="4" w:space="0" w:color="auto"/>
              <w:bottom w:val="single" w:sz="4" w:space="0" w:color="auto"/>
              <w:right w:val="single" w:sz="4" w:space="0" w:color="auto"/>
            </w:tcBorders>
            <w:hideMark/>
          </w:tcPr>
          <w:p w14:paraId="611CE0F1" w14:textId="77777777" w:rsidR="00D20F18" w:rsidRPr="006333D1" w:rsidRDefault="00D20F18" w:rsidP="00C03A23">
            <w:pPr>
              <w:pStyle w:val="TAN"/>
              <w:ind w:left="0" w:firstLine="0"/>
              <w:jc w:val="center"/>
              <w:rPr>
                <w:rFonts w:asciiTheme="majorHAnsi" w:hAnsiTheme="majorHAnsi" w:cstheme="majorHAnsi"/>
                <w:b/>
                <w:color w:val="000000" w:themeColor="text1"/>
                <w:szCs w:val="18"/>
                <w:lang w:eastAsia="ja-JP"/>
              </w:rPr>
            </w:pPr>
            <w:r w:rsidRPr="006333D1">
              <w:rPr>
                <w:b/>
                <w:color w:val="000000" w:themeColor="text1"/>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2BEE5B5D" w14:textId="77777777" w:rsidR="00D20F18" w:rsidRPr="006333D1" w:rsidRDefault="00D20F18" w:rsidP="00C03A23">
            <w:pPr>
              <w:pStyle w:val="TAN"/>
              <w:ind w:left="0" w:firstLine="0"/>
              <w:jc w:val="center"/>
              <w:rPr>
                <w:b/>
                <w:color w:val="000000" w:themeColor="text1"/>
                <w:lang w:eastAsia="ja-JP"/>
              </w:rPr>
            </w:pPr>
            <w:r w:rsidRPr="006333D1">
              <w:rPr>
                <w:b/>
                <w:color w:val="000000" w:themeColor="text1"/>
                <w:lang w:eastAsia="ja-JP"/>
              </w:rPr>
              <w:t>Type</w:t>
            </w:r>
          </w:p>
          <w:p w14:paraId="7233C225" w14:textId="77777777" w:rsidR="00D20F18" w:rsidRPr="006333D1" w:rsidRDefault="00D20F18" w:rsidP="00C03A23">
            <w:pPr>
              <w:pStyle w:val="TAN"/>
              <w:ind w:left="0" w:firstLine="0"/>
              <w:jc w:val="center"/>
              <w:rPr>
                <w:rFonts w:asciiTheme="majorHAnsi" w:hAnsiTheme="majorHAnsi" w:cstheme="majorHAnsi"/>
                <w:b/>
                <w:color w:val="000000" w:themeColor="text1"/>
                <w:szCs w:val="18"/>
                <w:lang w:eastAsia="ja-JP"/>
              </w:rPr>
            </w:pPr>
            <w:r w:rsidRPr="006333D1">
              <w:rPr>
                <w:b/>
                <w:color w:val="000000" w:themeColor="text1"/>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46ABEA98" w14:textId="77777777" w:rsidR="00D20F18" w:rsidRPr="006333D1" w:rsidRDefault="00D20F18" w:rsidP="00C03A23">
            <w:pPr>
              <w:pStyle w:val="TAH"/>
              <w:rPr>
                <w:rFonts w:asciiTheme="majorHAnsi" w:hAnsiTheme="majorHAnsi" w:cstheme="majorHAnsi"/>
                <w:color w:val="000000" w:themeColor="text1"/>
                <w:szCs w:val="18"/>
              </w:rPr>
            </w:pPr>
            <w:r w:rsidRPr="006333D1">
              <w:rPr>
                <w:color w:val="000000" w:themeColor="text1"/>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4C53AB73" w14:textId="77777777" w:rsidR="00D20F18" w:rsidRPr="006333D1" w:rsidRDefault="00D20F18" w:rsidP="00C03A23">
            <w:pPr>
              <w:pStyle w:val="TAH"/>
              <w:rPr>
                <w:rFonts w:asciiTheme="majorHAnsi" w:hAnsiTheme="majorHAnsi" w:cstheme="majorHAnsi"/>
                <w:color w:val="000000" w:themeColor="text1"/>
                <w:szCs w:val="18"/>
              </w:rPr>
            </w:pPr>
            <w:r w:rsidRPr="006333D1">
              <w:rPr>
                <w:color w:val="000000" w:themeColor="text1"/>
              </w:rPr>
              <w:t>Capability interpretation for mixture of FDD/TDD</w:t>
            </w:r>
          </w:p>
        </w:tc>
        <w:tc>
          <w:tcPr>
            <w:tcW w:w="0" w:type="auto"/>
            <w:tcBorders>
              <w:top w:val="single" w:sz="4" w:space="0" w:color="auto"/>
              <w:left w:val="single" w:sz="4" w:space="0" w:color="auto"/>
              <w:bottom w:val="single" w:sz="4" w:space="0" w:color="auto"/>
              <w:right w:val="single" w:sz="4" w:space="0" w:color="auto"/>
            </w:tcBorders>
            <w:hideMark/>
          </w:tcPr>
          <w:p w14:paraId="40E539A3" w14:textId="77777777" w:rsidR="00D20F18" w:rsidRPr="006333D1" w:rsidRDefault="00D20F18" w:rsidP="00C03A23">
            <w:pPr>
              <w:pStyle w:val="TAH"/>
              <w:rPr>
                <w:rFonts w:asciiTheme="majorHAnsi" w:hAnsiTheme="majorHAnsi" w:cstheme="majorHAnsi"/>
                <w:color w:val="000000" w:themeColor="text1"/>
                <w:szCs w:val="18"/>
              </w:rPr>
            </w:pPr>
            <w:r w:rsidRPr="006333D1">
              <w:rPr>
                <w:color w:val="000000" w:themeColor="text1"/>
              </w:rPr>
              <w:t>Note</w:t>
            </w:r>
          </w:p>
        </w:tc>
        <w:tc>
          <w:tcPr>
            <w:tcW w:w="0" w:type="auto"/>
            <w:tcBorders>
              <w:top w:val="single" w:sz="4" w:space="0" w:color="auto"/>
              <w:left w:val="single" w:sz="4" w:space="0" w:color="auto"/>
              <w:bottom w:val="single" w:sz="4" w:space="0" w:color="auto"/>
              <w:right w:val="single" w:sz="4" w:space="0" w:color="auto"/>
            </w:tcBorders>
            <w:hideMark/>
          </w:tcPr>
          <w:p w14:paraId="34E0FA68" w14:textId="77777777" w:rsidR="00D20F18" w:rsidRPr="006333D1" w:rsidRDefault="00D20F18" w:rsidP="00C03A23">
            <w:pPr>
              <w:pStyle w:val="TAH"/>
              <w:rPr>
                <w:rFonts w:asciiTheme="majorHAnsi" w:hAnsiTheme="majorHAnsi" w:cstheme="majorHAnsi"/>
                <w:color w:val="000000" w:themeColor="text1"/>
                <w:szCs w:val="18"/>
              </w:rPr>
            </w:pPr>
            <w:r w:rsidRPr="006333D1">
              <w:rPr>
                <w:color w:val="000000" w:themeColor="text1"/>
              </w:rPr>
              <w:t>Mandatory/Optional</w:t>
            </w:r>
          </w:p>
        </w:tc>
      </w:tr>
      <w:tr w:rsidR="00223993" w:rsidRPr="006333D1" w14:paraId="58CA598F" w14:textId="77777777" w:rsidTr="002F511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8B3B2D" w14:textId="77777777" w:rsidR="00223993" w:rsidRPr="006333D1" w:rsidRDefault="00223993" w:rsidP="00223993">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69EF5D" w14:textId="77777777" w:rsidR="00223993" w:rsidRPr="006333D1" w:rsidRDefault="00223993" w:rsidP="00223993">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08E3D" w14:textId="3C4B7389" w:rsidR="00223993" w:rsidRDefault="00223993" w:rsidP="00223993">
            <w:pPr>
              <w:pStyle w:val="TAL"/>
              <w:rPr>
                <w:rFonts w:cs="Arial"/>
                <w:color w:val="000000" w:themeColor="text1"/>
                <w:szCs w:val="18"/>
              </w:rPr>
            </w:pPr>
            <w:r>
              <w:rPr>
                <w:rFonts w:cs="Arial"/>
                <w:color w:val="000000" w:themeColor="text1"/>
                <w:szCs w:val="18"/>
              </w:rPr>
              <w:t>Support for NB-IoT NTN TDD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9C2A8F" w14:textId="77777777" w:rsidR="00223993" w:rsidRDefault="00223993" w:rsidP="00223993">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1.- Support of operation with N=90, D=8 / U=8 in the </w:t>
            </w:r>
            <w:r w:rsidRPr="00520D97">
              <w:rPr>
                <w:rFonts w:asciiTheme="majorHAnsi" w:hAnsiTheme="majorHAnsi" w:cstheme="majorHAnsi"/>
                <w:color w:val="000000" w:themeColor="text1"/>
                <w:sz w:val="18"/>
                <w:szCs w:val="18"/>
              </w:rPr>
              <w:t>1616-1626.5MHz MSS band</w:t>
            </w:r>
            <w:r>
              <w:rPr>
                <w:rFonts w:asciiTheme="majorHAnsi" w:hAnsiTheme="majorHAnsi" w:cstheme="majorHAnsi"/>
                <w:color w:val="000000" w:themeColor="text1"/>
                <w:sz w:val="18"/>
                <w:szCs w:val="18"/>
              </w:rPr>
              <w:t>. NGSO only.</w:t>
            </w:r>
          </w:p>
          <w:p w14:paraId="1A2D90A1" w14:textId="431976FB" w:rsidR="00223993" w:rsidRDefault="00223993" w:rsidP="00223993">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2.- Support of dropping / postponement of channels according to the TDD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123B7D" w14:textId="42F65C84" w:rsidR="00223993" w:rsidRDefault="00223993" w:rsidP="00223993">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 xml:space="preserve">Rel-17 </w:t>
            </w:r>
            <w:r w:rsidRPr="007E30AC">
              <w:rPr>
                <w:rFonts w:cs="Arial"/>
                <w:color w:val="000000" w:themeColor="text1"/>
                <w:szCs w:val="18"/>
              </w:rPr>
              <w:t>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123CC" w14:textId="00480BEC" w:rsidR="00223993" w:rsidRDefault="00223993" w:rsidP="00223993">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470679" w14:textId="66FE19A6" w:rsidR="00223993" w:rsidRDefault="00223993" w:rsidP="00223993">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D04718" w14:textId="3D2AE8FF" w:rsidR="00223993" w:rsidRDefault="00223993" w:rsidP="00223993">
            <w:pPr>
              <w:pStyle w:val="TAL"/>
              <w:rPr>
                <w:rFonts w:asciiTheme="majorHAnsi" w:eastAsia="SimSun" w:hAnsiTheme="majorHAnsi" w:cstheme="majorHAnsi"/>
                <w:color w:val="000000" w:themeColor="text1"/>
                <w:szCs w:val="18"/>
                <w:lang w:val="en-US" w:eastAsia="zh-CN"/>
              </w:rPr>
            </w:pPr>
            <w:r>
              <w:rPr>
                <w:rFonts w:asciiTheme="majorHAnsi" w:eastAsia="SimSun" w:hAnsiTheme="majorHAnsi" w:cstheme="majorHAnsi"/>
                <w:color w:val="000000" w:themeColor="text1"/>
                <w:szCs w:val="18"/>
                <w:lang w:val="en-US" w:eastAsia="zh-CN"/>
              </w:rPr>
              <w:t xml:space="preserve">UE cannot operate in the </w:t>
            </w:r>
            <w:r w:rsidRPr="00520D97">
              <w:rPr>
                <w:rFonts w:asciiTheme="majorHAnsi" w:eastAsia="SimSun" w:hAnsiTheme="majorHAnsi" w:cstheme="majorHAnsi"/>
                <w:color w:val="000000" w:themeColor="text1"/>
                <w:szCs w:val="18"/>
                <w:lang w:val="en-US" w:eastAsia="zh-CN"/>
              </w:rPr>
              <w:t>1616-1626.5MHz MSS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43636" w14:textId="323951E2" w:rsidR="00223993" w:rsidRDefault="00223993" w:rsidP="00223993">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 xml:space="preserve">Per UE, only applicable to the </w:t>
            </w:r>
            <w:r w:rsidRPr="00520D97">
              <w:rPr>
                <w:rFonts w:asciiTheme="majorHAnsi" w:hAnsiTheme="majorHAnsi" w:cstheme="majorHAnsi"/>
                <w:color w:val="000000" w:themeColor="text1"/>
                <w:szCs w:val="18"/>
              </w:rPr>
              <w:t>1616-1626.5MHz MSS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0B54D" w14:textId="5C071D5F" w:rsidR="00223993" w:rsidRDefault="00223993" w:rsidP="00223993">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7EBDD" w14:textId="77777777" w:rsidR="00223993" w:rsidRPr="006333D1" w:rsidRDefault="00223993" w:rsidP="00223993">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07387" w14:textId="3A1F30F5" w:rsidR="00223993" w:rsidRDefault="00223993" w:rsidP="00223993">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CA749" w14:textId="6D779EE8" w:rsidR="00223993" w:rsidRDefault="00223993" w:rsidP="00223993">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Mandatory without capability </w:t>
            </w:r>
            <w:proofErr w:type="spellStart"/>
            <w:r>
              <w:rPr>
                <w:rFonts w:asciiTheme="majorHAnsi" w:hAnsiTheme="majorHAnsi" w:cstheme="majorHAnsi"/>
                <w:color w:val="000000" w:themeColor="text1"/>
                <w:szCs w:val="18"/>
                <w:lang w:eastAsia="ja-JP"/>
              </w:rPr>
              <w:t>signaling</w:t>
            </w:r>
            <w:proofErr w:type="spellEnd"/>
            <w:r>
              <w:rPr>
                <w:rFonts w:asciiTheme="majorHAnsi" w:hAnsiTheme="majorHAnsi" w:cstheme="majorHAnsi"/>
                <w:color w:val="000000" w:themeColor="text1"/>
                <w:szCs w:val="18"/>
                <w:lang w:eastAsia="ja-JP"/>
              </w:rPr>
              <w:t xml:space="preserve"> for UEs that indicate support </w:t>
            </w:r>
            <w:r>
              <w:rPr>
                <w:rFonts w:asciiTheme="majorHAnsi" w:hAnsiTheme="majorHAnsi" w:cstheme="majorHAnsi"/>
                <w:color w:val="000000" w:themeColor="text1"/>
                <w:szCs w:val="18"/>
              </w:rPr>
              <w:t xml:space="preserve">of the </w:t>
            </w:r>
            <w:r w:rsidRPr="00520D97">
              <w:rPr>
                <w:rFonts w:asciiTheme="majorHAnsi" w:hAnsiTheme="majorHAnsi" w:cstheme="majorHAnsi"/>
                <w:color w:val="000000" w:themeColor="text1"/>
                <w:szCs w:val="18"/>
              </w:rPr>
              <w:t>1616-1626.5MHz MSS band</w:t>
            </w:r>
          </w:p>
        </w:tc>
      </w:tr>
    </w:tbl>
    <w:p w14:paraId="465C8F7B" w14:textId="77777777" w:rsidR="00D20F18" w:rsidRDefault="00D20F18" w:rsidP="00D20F18">
      <w:pPr>
        <w:rPr>
          <w:rFonts w:eastAsia="MS Mincho"/>
          <w:sz w:val="22"/>
        </w:rPr>
      </w:pPr>
    </w:p>
    <w:p w14:paraId="67F94077" w14:textId="77777777" w:rsidR="00D20F18" w:rsidRDefault="00D20F18" w:rsidP="00D20F18">
      <w:pPr>
        <w:rPr>
          <w:rFonts w:eastAsia="MS Mincho"/>
          <w:sz w:val="22"/>
        </w:rPr>
      </w:pPr>
    </w:p>
    <w:p w14:paraId="602B0CD0" w14:textId="77777777" w:rsidR="00D20F18" w:rsidRDefault="00D20F18" w:rsidP="00D20F18">
      <w:pPr>
        <w:rPr>
          <w:rFonts w:eastAsia="MS Mincho"/>
          <w:sz w:val="22"/>
        </w:rPr>
      </w:pPr>
    </w:p>
    <w:sectPr w:rsidR="00D20F18" w:rsidSect="00DC57EE">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9105C2" w14:textId="77777777" w:rsidR="00451C7C" w:rsidRDefault="00451C7C">
      <w:r>
        <w:separator/>
      </w:r>
    </w:p>
  </w:endnote>
  <w:endnote w:type="continuationSeparator" w:id="0">
    <w:p w14:paraId="7BE15581" w14:textId="77777777" w:rsidR="00451C7C" w:rsidRDefault="00451C7C">
      <w:r>
        <w:continuationSeparator/>
      </w:r>
    </w:p>
  </w:endnote>
  <w:endnote w:type="continuationNotice" w:id="1">
    <w:p w14:paraId="49D4817B" w14:textId="77777777" w:rsidR="00451C7C" w:rsidRDefault="00451C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9783DE" w14:textId="77777777" w:rsidR="00DB28DA" w:rsidRPr="00000924" w:rsidRDefault="00DB28DA">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EAC1FF" w14:textId="77777777" w:rsidR="00451C7C" w:rsidRDefault="00451C7C">
      <w:r>
        <w:separator/>
      </w:r>
    </w:p>
  </w:footnote>
  <w:footnote w:type="continuationSeparator" w:id="0">
    <w:p w14:paraId="45B9CF81" w14:textId="77777777" w:rsidR="00451C7C" w:rsidRDefault="00451C7C">
      <w:r>
        <w:continuationSeparator/>
      </w:r>
    </w:p>
  </w:footnote>
  <w:footnote w:type="continuationNotice" w:id="1">
    <w:p w14:paraId="1B5D1CD0" w14:textId="77777777" w:rsidR="00451C7C" w:rsidRDefault="00451C7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C5C0063"/>
    <w:multiLevelType w:val="hybridMultilevel"/>
    <w:tmpl w:val="081A0BBC"/>
    <w:lvl w:ilvl="0" w:tplc="9AFC3244">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5"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676952811">
    <w:abstractNumId w:val="11"/>
  </w:num>
  <w:num w:numId="2" w16cid:durableId="1029455988">
    <w:abstractNumId w:val="4"/>
  </w:num>
  <w:num w:numId="3" w16cid:durableId="829176075">
    <w:abstractNumId w:val="12"/>
  </w:num>
  <w:num w:numId="4" w16cid:durableId="1732801978">
    <w:abstractNumId w:val="0"/>
  </w:num>
  <w:num w:numId="5" w16cid:durableId="194655366">
    <w:abstractNumId w:val="1"/>
  </w:num>
  <w:num w:numId="6" w16cid:durableId="405538925">
    <w:abstractNumId w:val="5"/>
  </w:num>
  <w:num w:numId="7" w16cid:durableId="484397501">
    <w:abstractNumId w:val="10"/>
  </w:num>
  <w:num w:numId="8" w16cid:durableId="231963238">
    <w:abstractNumId w:val="7"/>
  </w:num>
  <w:num w:numId="9" w16cid:durableId="181938457">
    <w:abstractNumId w:val="6"/>
  </w:num>
  <w:num w:numId="10" w16cid:durableId="1193306932">
    <w:abstractNumId w:val="3"/>
  </w:num>
  <w:num w:numId="11" w16cid:durableId="2144230819">
    <w:abstractNumId w:val="9"/>
  </w:num>
  <w:num w:numId="12" w16cid:durableId="1322002348">
    <w:abstractNumId w:val="8"/>
  </w:num>
  <w:num w:numId="13" w16cid:durableId="400951644">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nl-NL"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24E"/>
    <w:rsid w:val="000004A4"/>
    <w:rsid w:val="00000594"/>
    <w:rsid w:val="00000707"/>
    <w:rsid w:val="00000924"/>
    <w:rsid w:val="00000D49"/>
    <w:rsid w:val="000010AD"/>
    <w:rsid w:val="000014F0"/>
    <w:rsid w:val="00001630"/>
    <w:rsid w:val="00001633"/>
    <w:rsid w:val="00001837"/>
    <w:rsid w:val="00001A81"/>
    <w:rsid w:val="00001BCB"/>
    <w:rsid w:val="00001BF1"/>
    <w:rsid w:val="00002066"/>
    <w:rsid w:val="0000228E"/>
    <w:rsid w:val="00002536"/>
    <w:rsid w:val="0000255B"/>
    <w:rsid w:val="00002938"/>
    <w:rsid w:val="00002AFC"/>
    <w:rsid w:val="00002E18"/>
    <w:rsid w:val="00002F68"/>
    <w:rsid w:val="00003973"/>
    <w:rsid w:val="00003A56"/>
    <w:rsid w:val="00003AE4"/>
    <w:rsid w:val="00003B06"/>
    <w:rsid w:val="00003D18"/>
    <w:rsid w:val="00003F7F"/>
    <w:rsid w:val="000041B5"/>
    <w:rsid w:val="000044B4"/>
    <w:rsid w:val="00004986"/>
    <w:rsid w:val="00004C4C"/>
    <w:rsid w:val="00004C7C"/>
    <w:rsid w:val="00004D95"/>
    <w:rsid w:val="00004DDA"/>
    <w:rsid w:val="00004F87"/>
    <w:rsid w:val="0000530F"/>
    <w:rsid w:val="00005493"/>
    <w:rsid w:val="00005B74"/>
    <w:rsid w:val="00005C60"/>
    <w:rsid w:val="0000600D"/>
    <w:rsid w:val="00006248"/>
    <w:rsid w:val="000068E8"/>
    <w:rsid w:val="00006D37"/>
    <w:rsid w:val="00007533"/>
    <w:rsid w:val="000075B2"/>
    <w:rsid w:val="00007633"/>
    <w:rsid w:val="00007AD6"/>
    <w:rsid w:val="00007C49"/>
    <w:rsid w:val="00007F20"/>
    <w:rsid w:val="000100E6"/>
    <w:rsid w:val="0001012D"/>
    <w:rsid w:val="00010241"/>
    <w:rsid w:val="000103C9"/>
    <w:rsid w:val="0001050B"/>
    <w:rsid w:val="0001066C"/>
    <w:rsid w:val="00010B6C"/>
    <w:rsid w:val="00010B74"/>
    <w:rsid w:val="0001193B"/>
    <w:rsid w:val="00011941"/>
    <w:rsid w:val="000119D3"/>
    <w:rsid w:val="00011D75"/>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0F2"/>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34"/>
    <w:rsid w:val="000213DD"/>
    <w:rsid w:val="00021545"/>
    <w:rsid w:val="00021677"/>
    <w:rsid w:val="000216F1"/>
    <w:rsid w:val="000218BF"/>
    <w:rsid w:val="00021954"/>
    <w:rsid w:val="000219CD"/>
    <w:rsid w:val="00021AF7"/>
    <w:rsid w:val="00021B57"/>
    <w:rsid w:val="000221A7"/>
    <w:rsid w:val="000223D0"/>
    <w:rsid w:val="00022E12"/>
    <w:rsid w:val="00022FFF"/>
    <w:rsid w:val="000231D3"/>
    <w:rsid w:val="000233B7"/>
    <w:rsid w:val="00023917"/>
    <w:rsid w:val="00023C8B"/>
    <w:rsid w:val="00024132"/>
    <w:rsid w:val="000243FB"/>
    <w:rsid w:val="00024474"/>
    <w:rsid w:val="0002447B"/>
    <w:rsid w:val="0002510C"/>
    <w:rsid w:val="0002524C"/>
    <w:rsid w:val="0002525D"/>
    <w:rsid w:val="000253F4"/>
    <w:rsid w:val="00025658"/>
    <w:rsid w:val="00025A83"/>
    <w:rsid w:val="00025B78"/>
    <w:rsid w:val="00025D34"/>
    <w:rsid w:val="00025D3B"/>
    <w:rsid w:val="00025F9F"/>
    <w:rsid w:val="00025FA8"/>
    <w:rsid w:val="00026013"/>
    <w:rsid w:val="00026AB9"/>
    <w:rsid w:val="00026F2D"/>
    <w:rsid w:val="00026F45"/>
    <w:rsid w:val="00026FDC"/>
    <w:rsid w:val="00027134"/>
    <w:rsid w:val="0002724D"/>
    <w:rsid w:val="00027569"/>
    <w:rsid w:val="0002786C"/>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720"/>
    <w:rsid w:val="00034A93"/>
    <w:rsid w:val="00034B54"/>
    <w:rsid w:val="00034D39"/>
    <w:rsid w:val="00034DAA"/>
    <w:rsid w:val="00034E72"/>
    <w:rsid w:val="00034EBF"/>
    <w:rsid w:val="00035038"/>
    <w:rsid w:val="0003518B"/>
    <w:rsid w:val="000351A3"/>
    <w:rsid w:val="000354A0"/>
    <w:rsid w:val="00035722"/>
    <w:rsid w:val="00035725"/>
    <w:rsid w:val="00035C37"/>
    <w:rsid w:val="000363E4"/>
    <w:rsid w:val="00036917"/>
    <w:rsid w:val="00036DA7"/>
    <w:rsid w:val="00036F2E"/>
    <w:rsid w:val="00037396"/>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51"/>
    <w:rsid w:val="00041AF7"/>
    <w:rsid w:val="00041CFA"/>
    <w:rsid w:val="00041DBA"/>
    <w:rsid w:val="0004242B"/>
    <w:rsid w:val="000426D9"/>
    <w:rsid w:val="000426F6"/>
    <w:rsid w:val="00043982"/>
    <w:rsid w:val="00043CE6"/>
    <w:rsid w:val="00043E91"/>
    <w:rsid w:val="0004403F"/>
    <w:rsid w:val="000440A2"/>
    <w:rsid w:val="000443B4"/>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937"/>
    <w:rsid w:val="00051C9B"/>
    <w:rsid w:val="00051FC2"/>
    <w:rsid w:val="00052465"/>
    <w:rsid w:val="00052786"/>
    <w:rsid w:val="00052822"/>
    <w:rsid w:val="00052BE7"/>
    <w:rsid w:val="00052F1A"/>
    <w:rsid w:val="00052F3F"/>
    <w:rsid w:val="00053095"/>
    <w:rsid w:val="000537A8"/>
    <w:rsid w:val="0005380A"/>
    <w:rsid w:val="00053994"/>
    <w:rsid w:val="00053BDB"/>
    <w:rsid w:val="00053E6A"/>
    <w:rsid w:val="000541BA"/>
    <w:rsid w:val="00054C99"/>
    <w:rsid w:val="00054CED"/>
    <w:rsid w:val="00054DAD"/>
    <w:rsid w:val="00055087"/>
    <w:rsid w:val="000550B8"/>
    <w:rsid w:val="000553DE"/>
    <w:rsid w:val="00055785"/>
    <w:rsid w:val="0005593A"/>
    <w:rsid w:val="00055A86"/>
    <w:rsid w:val="00055F29"/>
    <w:rsid w:val="000560A8"/>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045"/>
    <w:rsid w:val="00062E39"/>
    <w:rsid w:val="00062E9D"/>
    <w:rsid w:val="0006331A"/>
    <w:rsid w:val="000633D2"/>
    <w:rsid w:val="00063776"/>
    <w:rsid w:val="00063798"/>
    <w:rsid w:val="00063813"/>
    <w:rsid w:val="00063997"/>
    <w:rsid w:val="00063DEC"/>
    <w:rsid w:val="000644A1"/>
    <w:rsid w:val="0006525D"/>
    <w:rsid w:val="00065D97"/>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1E"/>
    <w:rsid w:val="00071E73"/>
    <w:rsid w:val="0007200D"/>
    <w:rsid w:val="0007237C"/>
    <w:rsid w:val="0007250B"/>
    <w:rsid w:val="0007253E"/>
    <w:rsid w:val="000725F2"/>
    <w:rsid w:val="00072998"/>
    <w:rsid w:val="00072BE4"/>
    <w:rsid w:val="00072D4D"/>
    <w:rsid w:val="00073046"/>
    <w:rsid w:val="000733C3"/>
    <w:rsid w:val="00073864"/>
    <w:rsid w:val="00073891"/>
    <w:rsid w:val="00073B1B"/>
    <w:rsid w:val="00073C77"/>
    <w:rsid w:val="00074417"/>
    <w:rsid w:val="000744DC"/>
    <w:rsid w:val="00074D95"/>
    <w:rsid w:val="00075498"/>
    <w:rsid w:val="0007585B"/>
    <w:rsid w:val="00075C47"/>
    <w:rsid w:val="00075C87"/>
    <w:rsid w:val="00075DC0"/>
    <w:rsid w:val="0007603A"/>
    <w:rsid w:val="000761E9"/>
    <w:rsid w:val="00076554"/>
    <w:rsid w:val="000766A3"/>
    <w:rsid w:val="0007674F"/>
    <w:rsid w:val="00076A35"/>
    <w:rsid w:val="00076B47"/>
    <w:rsid w:val="00077091"/>
    <w:rsid w:val="000779A9"/>
    <w:rsid w:val="00077BBA"/>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229"/>
    <w:rsid w:val="00083306"/>
    <w:rsid w:val="00083382"/>
    <w:rsid w:val="000834F3"/>
    <w:rsid w:val="0008390F"/>
    <w:rsid w:val="00083DE3"/>
    <w:rsid w:val="000840C3"/>
    <w:rsid w:val="00084132"/>
    <w:rsid w:val="000847FC"/>
    <w:rsid w:val="00084B36"/>
    <w:rsid w:val="00084BBC"/>
    <w:rsid w:val="00084FF3"/>
    <w:rsid w:val="000850E1"/>
    <w:rsid w:val="000851FB"/>
    <w:rsid w:val="00085A55"/>
    <w:rsid w:val="00085B4E"/>
    <w:rsid w:val="00085FAA"/>
    <w:rsid w:val="0008617D"/>
    <w:rsid w:val="00086246"/>
    <w:rsid w:val="00086390"/>
    <w:rsid w:val="000865C7"/>
    <w:rsid w:val="00086839"/>
    <w:rsid w:val="0008698E"/>
    <w:rsid w:val="00086C07"/>
    <w:rsid w:val="00086C10"/>
    <w:rsid w:val="00086C96"/>
    <w:rsid w:val="00086D89"/>
    <w:rsid w:val="00086DE0"/>
    <w:rsid w:val="00087061"/>
    <w:rsid w:val="000875FB"/>
    <w:rsid w:val="0008771A"/>
    <w:rsid w:val="00087C6A"/>
    <w:rsid w:val="00087F5E"/>
    <w:rsid w:val="000900C9"/>
    <w:rsid w:val="00090411"/>
    <w:rsid w:val="00090538"/>
    <w:rsid w:val="0009065A"/>
    <w:rsid w:val="000908A2"/>
    <w:rsid w:val="00090984"/>
    <w:rsid w:val="00090A95"/>
    <w:rsid w:val="00090B96"/>
    <w:rsid w:val="00091419"/>
    <w:rsid w:val="000918A3"/>
    <w:rsid w:val="00091A61"/>
    <w:rsid w:val="000921FC"/>
    <w:rsid w:val="00092268"/>
    <w:rsid w:val="000926A3"/>
    <w:rsid w:val="00092A88"/>
    <w:rsid w:val="00092BB9"/>
    <w:rsid w:val="00092BE4"/>
    <w:rsid w:val="00092D77"/>
    <w:rsid w:val="00092ED4"/>
    <w:rsid w:val="000931AD"/>
    <w:rsid w:val="00093239"/>
    <w:rsid w:val="000933DA"/>
    <w:rsid w:val="000938BD"/>
    <w:rsid w:val="00093955"/>
    <w:rsid w:val="00093E83"/>
    <w:rsid w:val="00093EFE"/>
    <w:rsid w:val="00093F84"/>
    <w:rsid w:val="00094631"/>
    <w:rsid w:val="00094903"/>
    <w:rsid w:val="0009490A"/>
    <w:rsid w:val="00095016"/>
    <w:rsid w:val="00095181"/>
    <w:rsid w:val="0009523E"/>
    <w:rsid w:val="000956CC"/>
    <w:rsid w:val="000957B0"/>
    <w:rsid w:val="00096525"/>
    <w:rsid w:val="000966A3"/>
    <w:rsid w:val="00096785"/>
    <w:rsid w:val="00096C08"/>
    <w:rsid w:val="00097021"/>
    <w:rsid w:val="0009747A"/>
    <w:rsid w:val="000979A5"/>
    <w:rsid w:val="00097C6A"/>
    <w:rsid w:val="00097E0F"/>
    <w:rsid w:val="000A0315"/>
    <w:rsid w:val="000A033B"/>
    <w:rsid w:val="000A0370"/>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09D"/>
    <w:rsid w:val="000A22AF"/>
    <w:rsid w:val="000A2306"/>
    <w:rsid w:val="000A2543"/>
    <w:rsid w:val="000A28D8"/>
    <w:rsid w:val="000A2919"/>
    <w:rsid w:val="000A29E9"/>
    <w:rsid w:val="000A2C89"/>
    <w:rsid w:val="000A2E32"/>
    <w:rsid w:val="000A2E47"/>
    <w:rsid w:val="000A35A9"/>
    <w:rsid w:val="000A3672"/>
    <w:rsid w:val="000A3911"/>
    <w:rsid w:val="000A3D1D"/>
    <w:rsid w:val="000A3E50"/>
    <w:rsid w:val="000A4A99"/>
    <w:rsid w:val="000A4CEC"/>
    <w:rsid w:val="000A4F30"/>
    <w:rsid w:val="000A51B5"/>
    <w:rsid w:val="000A5826"/>
    <w:rsid w:val="000A5863"/>
    <w:rsid w:val="000A5C6C"/>
    <w:rsid w:val="000A5FA5"/>
    <w:rsid w:val="000A5FD9"/>
    <w:rsid w:val="000A6088"/>
    <w:rsid w:val="000A6233"/>
    <w:rsid w:val="000A62D0"/>
    <w:rsid w:val="000A638D"/>
    <w:rsid w:val="000A6406"/>
    <w:rsid w:val="000A6420"/>
    <w:rsid w:val="000A666D"/>
    <w:rsid w:val="000A7054"/>
    <w:rsid w:val="000A73B9"/>
    <w:rsid w:val="000A74DA"/>
    <w:rsid w:val="000A7564"/>
    <w:rsid w:val="000A76FF"/>
    <w:rsid w:val="000A7723"/>
    <w:rsid w:val="000A7920"/>
    <w:rsid w:val="000A7CC2"/>
    <w:rsid w:val="000A7CF2"/>
    <w:rsid w:val="000B03F9"/>
    <w:rsid w:val="000B06D6"/>
    <w:rsid w:val="000B09C2"/>
    <w:rsid w:val="000B0DB3"/>
    <w:rsid w:val="000B10B7"/>
    <w:rsid w:val="000B10CE"/>
    <w:rsid w:val="000B1113"/>
    <w:rsid w:val="000B1298"/>
    <w:rsid w:val="000B16EB"/>
    <w:rsid w:val="000B177C"/>
    <w:rsid w:val="000B1BDB"/>
    <w:rsid w:val="000B244F"/>
    <w:rsid w:val="000B2B16"/>
    <w:rsid w:val="000B35F4"/>
    <w:rsid w:val="000B390A"/>
    <w:rsid w:val="000B3EC7"/>
    <w:rsid w:val="000B3F38"/>
    <w:rsid w:val="000B4059"/>
    <w:rsid w:val="000B442C"/>
    <w:rsid w:val="000B46A2"/>
    <w:rsid w:val="000B49F2"/>
    <w:rsid w:val="000B4E07"/>
    <w:rsid w:val="000B5176"/>
    <w:rsid w:val="000B5183"/>
    <w:rsid w:val="000B5311"/>
    <w:rsid w:val="000B540E"/>
    <w:rsid w:val="000B5623"/>
    <w:rsid w:val="000B57BE"/>
    <w:rsid w:val="000B5A40"/>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13F"/>
    <w:rsid w:val="000C3236"/>
    <w:rsid w:val="000C327D"/>
    <w:rsid w:val="000C3562"/>
    <w:rsid w:val="000C3612"/>
    <w:rsid w:val="000C3ADC"/>
    <w:rsid w:val="000C3C4A"/>
    <w:rsid w:val="000C3DF3"/>
    <w:rsid w:val="000C418C"/>
    <w:rsid w:val="000C43A5"/>
    <w:rsid w:val="000C4489"/>
    <w:rsid w:val="000C49BD"/>
    <w:rsid w:val="000C4A2F"/>
    <w:rsid w:val="000C4ADE"/>
    <w:rsid w:val="000C4E57"/>
    <w:rsid w:val="000C51B1"/>
    <w:rsid w:val="000C5284"/>
    <w:rsid w:val="000C54DC"/>
    <w:rsid w:val="000C577E"/>
    <w:rsid w:val="000C58B9"/>
    <w:rsid w:val="000C5C1D"/>
    <w:rsid w:val="000C5C57"/>
    <w:rsid w:val="000C5DD6"/>
    <w:rsid w:val="000C5E97"/>
    <w:rsid w:val="000C5F42"/>
    <w:rsid w:val="000C63CB"/>
    <w:rsid w:val="000C664F"/>
    <w:rsid w:val="000C6706"/>
    <w:rsid w:val="000C69DD"/>
    <w:rsid w:val="000C6C52"/>
    <w:rsid w:val="000C6FE0"/>
    <w:rsid w:val="000C701C"/>
    <w:rsid w:val="000C735F"/>
    <w:rsid w:val="000C76AD"/>
    <w:rsid w:val="000C7705"/>
    <w:rsid w:val="000D00B7"/>
    <w:rsid w:val="000D0184"/>
    <w:rsid w:val="000D0272"/>
    <w:rsid w:val="000D0461"/>
    <w:rsid w:val="000D0465"/>
    <w:rsid w:val="000D0A13"/>
    <w:rsid w:val="000D0F6A"/>
    <w:rsid w:val="000D11BF"/>
    <w:rsid w:val="000D12CC"/>
    <w:rsid w:val="000D1380"/>
    <w:rsid w:val="000D1EB9"/>
    <w:rsid w:val="000D1F31"/>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085"/>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435"/>
    <w:rsid w:val="000E0529"/>
    <w:rsid w:val="000E056E"/>
    <w:rsid w:val="000E070C"/>
    <w:rsid w:val="000E0751"/>
    <w:rsid w:val="000E1001"/>
    <w:rsid w:val="000E10BE"/>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983"/>
    <w:rsid w:val="000E3BDB"/>
    <w:rsid w:val="000E3C68"/>
    <w:rsid w:val="000E3E9A"/>
    <w:rsid w:val="000E3F97"/>
    <w:rsid w:val="000E416E"/>
    <w:rsid w:val="000E4285"/>
    <w:rsid w:val="000E44C6"/>
    <w:rsid w:val="000E4D0A"/>
    <w:rsid w:val="000E502E"/>
    <w:rsid w:val="000E50BF"/>
    <w:rsid w:val="000E50FE"/>
    <w:rsid w:val="000E58B4"/>
    <w:rsid w:val="000E598D"/>
    <w:rsid w:val="000E5AA1"/>
    <w:rsid w:val="000E5C5B"/>
    <w:rsid w:val="000E61DA"/>
    <w:rsid w:val="000E620A"/>
    <w:rsid w:val="000E63F6"/>
    <w:rsid w:val="000E6571"/>
    <w:rsid w:val="000E6653"/>
    <w:rsid w:val="000E6707"/>
    <w:rsid w:val="000E67A9"/>
    <w:rsid w:val="000E7124"/>
    <w:rsid w:val="000E751C"/>
    <w:rsid w:val="000E7576"/>
    <w:rsid w:val="000E7583"/>
    <w:rsid w:val="000E7E72"/>
    <w:rsid w:val="000F0059"/>
    <w:rsid w:val="000F0114"/>
    <w:rsid w:val="000F01EC"/>
    <w:rsid w:val="000F026A"/>
    <w:rsid w:val="000F02BC"/>
    <w:rsid w:val="000F04D8"/>
    <w:rsid w:val="000F095C"/>
    <w:rsid w:val="000F0B03"/>
    <w:rsid w:val="000F0BB4"/>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078"/>
    <w:rsid w:val="000F61A9"/>
    <w:rsid w:val="000F63AD"/>
    <w:rsid w:val="000F63BD"/>
    <w:rsid w:val="000F649A"/>
    <w:rsid w:val="000F64C4"/>
    <w:rsid w:val="000F6598"/>
    <w:rsid w:val="000F7515"/>
    <w:rsid w:val="000F7532"/>
    <w:rsid w:val="000F7FA0"/>
    <w:rsid w:val="0010015A"/>
    <w:rsid w:val="00100391"/>
    <w:rsid w:val="001005A9"/>
    <w:rsid w:val="00100728"/>
    <w:rsid w:val="00100937"/>
    <w:rsid w:val="0010099E"/>
    <w:rsid w:val="00100A12"/>
    <w:rsid w:val="00100A29"/>
    <w:rsid w:val="00100B00"/>
    <w:rsid w:val="00100B67"/>
    <w:rsid w:val="00100DD9"/>
    <w:rsid w:val="001012E9"/>
    <w:rsid w:val="001012F3"/>
    <w:rsid w:val="00101465"/>
    <w:rsid w:val="0010152B"/>
    <w:rsid w:val="00101A83"/>
    <w:rsid w:val="00101BE2"/>
    <w:rsid w:val="00101C7A"/>
    <w:rsid w:val="00101CFD"/>
    <w:rsid w:val="00101E3D"/>
    <w:rsid w:val="00101F63"/>
    <w:rsid w:val="0010204C"/>
    <w:rsid w:val="0010216D"/>
    <w:rsid w:val="00102395"/>
    <w:rsid w:val="001024DA"/>
    <w:rsid w:val="00102A44"/>
    <w:rsid w:val="00102AB0"/>
    <w:rsid w:val="00102DC7"/>
    <w:rsid w:val="00102DE4"/>
    <w:rsid w:val="00102EFF"/>
    <w:rsid w:val="00103103"/>
    <w:rsid w:val="00103195"/>
    <w:rsid w:val="001034BD"/>
    <w:rsid w:val="001038FC"/>
    <w:rsid w:val="00103BE0"/>
    <w:rsid w:val="00103D0C"/>
    <w:rsid w:val="00103D3A"/>
    <w:rsid w:val="00104275"/>
    <w:rsid w:val="00104416"/>
    <w:rsid w:val="001047B3"/>
    <w:rsid w:val="001048FC"/>
    <w:rsid w:val="00104E02"/>
    <w:rsid w:val="00105BC6"/>
    <w:rsid w:val="00105DFE"/>
    <w:rsid w:val="00105E31"/>
    <w:rsid w:val="00105E3E"/>
    <w:rsid w:val="00105FEE"/>
    <w:rsid w:val="00106130"/>
    <w:rsid w:val="001065FB"/>
    <w:rsid w:val="00106746"/>
    <w:rsid w:val="001067AF"/>
    <w:rsid w:val="00106A25"/>
    <w:rsid w:val="00106A3B"/>
    <w:rsid w:val="00107259"/>
    <w:rsid w:val="0010732C"/>
    <w:rsid w:val="00107357"/>
    <w:rsid w:val="001077F6"/>
    <w:rsid w:val="0010789B"/>
    <w:rsid w:val="001078B7"/>
    <w:rsid w:val="00107934"/>
    <w:rsid w:val="00107CF2"/>
    <w:rsid w:val="00110069"/>
    <w:rsid w:val="0011024A"/>
    <w:rsid w:val="001105B6"/>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538"/>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B89"/>
    <w:rsid w:val="00116E6C"/>
    <w:rsid w:val="00116EE1"/>
    <w:rsid w:val="00116F48"/>
    <w:rsid w:val="001176A6"/>
    <w:rsid w:val="00117950"/>
    <w:rsid w:val="00117F56"/>
    <w:rsid w:val="00117F78"/>
    <w:rsid w:val="00117FE0"/>
    <w:rsid w:val="001205F3"/>
    <w:rsid w:val="00120630"/>
    <w:rsid w:val="00120A55"/>
    <w:rsid w:val="00120A5F"/>
    <w:rsid w:val="00120C65"/>
    <w:rsid w:val="00120FC6"/>
    <w:rsid w:val="0012117C"/>
    <w:rsid w:val="00121913"/>
    <w:rsid w:val="00122527"/>
    <w:rsid w:val="00122687"/>
    <w:rsid w:val="0012288E"/>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DB2"/>
    <w:rsid w:val="00127FE2"/>
    <w:rsid w:val="00130249"/>
    <w:rsid w:val="001302E3"/>
    <w:rsid w:val="00130595"/>
    <w:rsid w:val="001305E0"/>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ED3"/>
    <w:rsid w:val="00133F70"/>
    <w:rsid w:val="00134149"/>
    <w:rsid w:val="0013463A"/>
    <w:rsid w:val="0013496C"/>
    <w:rsid w:val="0013500C"/>
    <w:rsid w:val="001353C2"/>
    <w:rsid w:val="001359E4"/>
    <w:rsid w:val="00135B02"/>
    <w:rsid w:val="00135E98"/>
    <w:rsid w:val="00135F39"/>
    <w:rsid w:val="00135FAA"/>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6B"/>
    <w:rsid w:val="00142E78"/>
    <w:rsid w:val="00142F97"/>
    <w:rsid w:val="001433A1"/>
    <w:rsid w:val="00143547"/>
    <w:rsid w:val="00143B01"/>
    <w:rsid w:val="00143DBE"/>
    <w:rsid w:val="0014415F"/>
    <w:rsid w:val="00144294"/>
    <w:rsid w:val="001447CD"/>
    <w:rsid w:val="0014491B"/>
    <w:rsid w:val="00144B6F"/>
    <w:rsid w:val="00144EE2"/>
    <w:rsid w:val="0014501E"/>
    <w:rsid w:val="00145072"/>
    <w:rsid w:val="001450AD"/>
    <w:rsid w:val="001450E6"/>
    <w:rsid w:val="001456A7"/>
    <w:rsid w:val="001457A0"/>
    <w:rsid w:val="00145E00"/>
    <w:rsid w:val="00145F02"/>
    <w:rsid w:val="0014629B"/>
    <w:rsid w:val="001463A1"/>
    <w:rsid w:val="00146823"/>
    <w:rsid w:val="001468AA"/>
    <w:rsid w:val="00146D39"/>
    <w:rsid w:val="00146F38"/>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279"/>
    <w:rsid w:val="001562CE"/>
    <w:rsid w:val="0015647D"/>
    <w:rsid w:val="0015715F"/>
    <w:rsid w:val="0015737C"/>
    <w:rsid w:val="001573EC"/>
    <w:rsid w:val="00157421"/>
    <w:rsid w:val="00157706"/>
    <w:rsid w:val="0015784C"/>
    <w:rsid w:val="0015786C"/>
    <w:rsid w:val="0016038B"/>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7F5"/>
    <w:rsid w:val="00167E1E"/>
    <w:rsid w:val="00167E4F"/>
    <w:rsid w:val="00167F8D"/>
    <w:rsid w:val="00167FD8"/>
    <w:rsid w:val="00170076"/>
    <w:rsid w:val="00170154"/>
    <w:rsid w:val="0017055C"/>
    <w:rsid w:val="00170578"/>
    <w:rsid w:val="00170882"/>
    <w:rsid w:val="00170AA3"/>
    <w:rsid w:val="0017107F"/>
    <w:rsid w:val="00171142"/>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7E0"/>
    <w:rsid w:val="0017290D"/>
    <w:rsid w:val="00172BBC"/>
    <w:rsid w:val="00172CA9"/>
    <w:rsid w:val="00172DB4"/>
    <w:rsid w:val="001731B5"/>
    <w:rsid w:val="001733CB"/>
    <w:rsid w:val="001735C9"/>
    <w:rsid w:val="001736A5"/>
    <w:rsid w:val="00173AA0"/>
    <w:rsid w:val="00173CFF"/>
    <w:rsid w:val="00173ECD"/>
    <w:rsid w:val="00173F53"/>
    <w:rsid w:val="0017433F"/>
    <w:rsid w:val="00174461"/>
    <w:rsid w:val="00174476"/>
    <w:rsid w:val="0017500B"/>
    <w:rsid w:val="001751EB"/>
    <w:rsid w:val="00175255"/>
    <w:rsid w:val="0017542B"/>
    <w:rsid w:val="00175625"/>
    <w:rsid w:val="001759C3"/>
    <w:rsid w:val="00175ED6"/>
    <w:rsid w:val="00175F7A"/>
    <w:rsid w:val="00175F9F"/>
    <w:rsid w:val="0017600C"/>
    <w:rsid w:val="00176222"/>
    <w:rsid w:val="001762A8"/>
    <w:rsid w:val="001762A9"/>
    <w:rsid w:val="00176651"/>
    <w:rsid w:val="001766B4"/>
    <w:rsid w:val="001769E0"/>
    <w:rsid w:val="00176EA5"/>
    <w:rsid w:val="00176EF4"/>
    <w:rsid w:val="001770D7"/>
    <w:rsid w:val="001770E2"/>
    <w:rsid w:val="001771BD"/>
    <w:rsid w:val="001771C2"/>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BB2"/>
    <w:rsid w:val="00181EBF"/>
    <w:rsid w:val="00181F80"/>
    <w:rsid w:val="00181F8D"/>
    <w:rsid w:val="00182096"/>
    <w:rsid w:val="001823A3"/>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23"/>
    <w:rsid w:val="00190D83"/>
    <w:rsid w:val="00190F7C"/>
    <w:rsid w:val="00190F80"/>
    <w:rsid w:val="00191031"/>
    <w:rsid w:val="001912DD"/>
    <w:rsid w:val="001913EE"/>
    <w:rsid w:val="00191569"/>
    <w:rsid w:val="00191698"/>
    <w:rsid w:val="00191B34"/>
    <w:rsid w:val="00191DCE"/>
    <w:rsid w:val="00191E78"/>
    <w:rsid w:val="00191EFF"/>
    <w:rsid w:val="0019222C"/>
    <w:rsid w:val="001923ED"/>
    <w:rsid w:val="0019244D"/>
    <w:rsid w:val="001925DC"/>
    <w:rsid w:val="001925F1"/>
    <w:rsid w:val="00192681"/>
    <w:rsid w:val="0019276B"/>
    <w:rsid w:val="0019277B"/>
    <w:rsid w:val="00192850"/>
    <w:rsid w:val="00192B0A"/>
    <w:rsid w:val="00192CDE"/>
    <w:rsid w:val="001935CB"/>
    <w:rsid w:val="00193690"/>
    <w:rsid w:val="00193A2B"/>
    <w:rsid w:val="00193AC3"/>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0F0"/>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BF"/>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8B4"/>
    <w:rsid w:val="001A7CCE"/>
    <w:rsid w:val="001A7D89"/>
    <w:rsid w:val="001A7E88"/>
    <w:rsid w:val="001B020D"/>
    <w:rsid w:val="001B02AB"/>
    <w:rsid w:val="001B03DD"/>
    <w:rsid w:val="001B06C8"/>
    <w:rsid w:val="001B0DFE"/>
    <w:rsid w:val="001B0E78"/>
    <w:rsid w:val="001B10FB"/>
    <w:rsid w:val="001B123E"/>
    <w:rsid w:val="001B1387"/>
    <w:rsid w:val="001B13FB"/>
    <w:rsid w:val="001B1B39"/>
    <w:rsid w:val="001B20F1"/>
    <w:rsid w:val="001B2572"/>
    <w:rsid w:val="001B25C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65"/>
    <w:rsid w:val="001B55BA"/>
    <w:rsid w:val="001B5974"/>
    <w:rsid w:val="001B5A8F"/>
    <w:rsid w:val="001B5C66"/>
    <w:rsid w:val="001B5F0D"/>
    <w:rsid w:val="001B65E6"/>
    <w:rsid w:val="001B6625"/>
    <w:rsid w:val="001B6F97"/>
    <w:rsid w:val="001B6FAA"/>
    <w:rsid w:val="001B703A"/>
    <w:rsid w:val="001B706D"/>
    <w:rsid w:val="001B7187"/>
    <w:rsid w:val="001B71B9"/>
    <w:rsid w:val="001B71D3"/>
    <w:rsid w:val="001B7204"/>
    <w:rsid w:val="001B7401"/>
    <w:rsid w:val="001B771F"/>
    <w:rsid w:val="001B775C"/>
    <w:rsid w:val="001B7AF0"/>
    <w:rsid w:val="001B7DC9"/>
    <w:rsid w:val="001B7F81"/>
    <w:rsid w:val="001C0248"/>
    <w:rsid w:val="001C06AE"/>
    <w:rsid w:val="001C0821"/>
    <w:rsid w:val="001C0B2A"/>
    <w:rsid w:val="001C0BA7"/>
    <w:rsid w:val="001C1607"/>
    <w:rsid w:val="001C16FD"/>
    <w:rsid w:val="001C1A08"/>
    <w:rsid w:val="001C1BC1"/>
    <w:rsid w:val="001C1F6B"/>
    <w:rsid w:val="001C1FE0"/>
    <w:rsid w:val="001C2ADC"/>
    <w:rsid w:val="001C2BEB"/>
    <w:rsid w:val="001C2D37"/>
    <w:rsid w:val="001C30BE"/>
    <w:rsid w:val="001C3870"/>
    <w:rsid w:val="001C3AAE"/>
    <w:rsid w:val="001C3CFB"/>
    <w:rsid w:val="001C3DC4"/>
    <w:rsid w:val="001C4195"/>
    <w:rsid w:val="001C47F9"/>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BDE"/>
    <w:rsid w:val="001D0E9D"/>
    <w:rsid w:val="001D0EDF"/>
    <w:rsid w:val="001D135C"/>
    <w:rsid w:val="001D15F2"/>
    <w:rsid w:val="001D1A10"/>
    <w:rsid w:val="001D1B2D"/>
    <w:rsid w:val="001D1B4D"/>
    <w:rsid w:val="001D1D55"/>
    <w:rsid w:val="001D22CA"/>
    <w:rsid w:val="001D22DD"/>
    <w:rsid w:val="001D2335"/>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46E"/>
    <w:rsid w:val="001D6746"/>
    <w:rsid w:val="001D688F"/>
    <w:rsid w:val="001D68B0"/>
    <w:rsid w:val="001D6C5A"/>
    <w:rsid w:val="001D6E91"/>
    <w:rsid w:val="001D6FCC"/>
    <w:rsid w:val="001D6FD0"/>
    <w:rsid w:val="001D736D"/>
    <w:rsid w:val="001D7951"/>
    <w:rsid w:val="001D7ACD"/>
    <w:rsid w:val="001E07DC"/>
    <w:rsid w:val="001E08E6"/>
    <w:rsid w:val="001E0C8F"/>
    <w:rsid w:val="001E0E1E"/>
    <w:rsid w:val="001E1A59"/>
    <w:rsid w:val="001E1ACD"/>
    <w:rsid w:val="001E1B66"/>
    <w:rsid w:val="001E2618"/>
    <w:rsid w:val="001E2AD4"/>
    <w:rsid w:val="001E2F0D"/>
    <w:rsid w:val="001E3187"/>
    <w:rsid w:val="001E3608"/>
    <w:rsid w:val="001E3B8D"/>
    <w:rsid w:val="001E3F4D"/>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4EC"/>
    <w:rsid w:val="001F3C1C"/>
    <w:rsid w:val="001F3CC9"/>
    <w:rsid w:val="001F41B8"/>
    <w:rsid w:val="001F42EE"/>
    <w:rsid w:val="001F43E3"/>
    <w:rsid w:val="001F442F"/>
    <w:rsid w:val="001F4856"/>
    <w:rsid w:val="001F49EB"/>
    <w:rsid w:val="001F49F4"/>
    <w:rsid w:val="001F4B29"/>
    <w:rsid w:val="001F4C18"/>
    <w:rsid w:val="001F4D32"/>
    <w:rsid w:val="001F4FF5"/>
    <w:rsid w:val="001F55BE"/>
    <w:rsid w:val="001F56DC"/>
    <w:rsid w:val="001F59AC"/>
    <w:rsid w:val="001F5EF6"/>
    <w:rsid w:val="001F605E"/>
    <w:rsid w:val="001F610B"/>
    <w:rsid w:val="001F628A"/>
    <w:rsid w:val="001F62FF"/>
    <w:rsid w:val="001F6311"/>
    <w:rsid w:val="001F64A5"/>
    <w:rsid w:val="001F655A"/>
    <w:rsid w:val="001F6684"/>
    <w:rsid w:val="001F67E2"/>
    <w:rsid w:val="001F6875"/>
    <w:rsid w:val="001F687E"/>
    <w:rsid w:val="001F694E"/>
    <w:rsid w:val="001F6A3C"/>
    <w:rsid w:val="001F6D5C"/>
    <w:rsid w:val="001F7324"/>
    <w:rsid w:val="001F7468"/>
    <w:rsid w:val="001F74D2"/>
    <w:rsid w:val="001F7A9D"/>
    <w:rsid w:val="001F7B0F"/>
    <w:rsid w:val="001F7C1E"/>
    <w:rsid w:val="001F7F65"/>
    <w:rsid w:val="00200717"/>
    <w:rsid w:val="00200AFA"/>
    <w:rsid w:val="00200B05"/>
    <w:rsid w:val="00200BCA"/>
    <w:rsid w:val="00200C81"/>
    <w:rsid w:val="00200E54"/>
    <w:rsid w:val="00200E93"/>
    <w:rsid w:val="00200EA2"/>
    <w:rsid w:val="0020115A"/>
    <w:rsid w:val="0020144E"/>
    <w:rsid w:val="0020165E"/>
    <w:rsid w:val="002018A6"/>
    <w:rsid w:val="00202090"/>
    <w:rsid w:val="00202A6A"/>
    <w:rsid w:val="00202BAD"/>
    <w:rsid w:val="00203242"/>
    <w:rsid w:val="002032D4"/>
    <w:rsid w:val="0020348B"/>
    <w:rsid w:val="00203599"/>
    <w:rsid w:val="002035E2"/>
    <w:rsid w:val="0020377B"/>
    <w:rsid w:val="002038B8"/>
    <w:rsid w:val="00203AFB"/>
    <w:rsid w:val="00203B04"/>
    <w:rsid w:val="00203C2A"/>
    <w:rsid w:val="00203E4C"/>
    <w:rsid w:val="00203F84"/>
    <w:rsid w:val="002041ED"/>
    <w:rsid w:val="002042E5"/>
    <w:rsid w:val="002042EE"/>
    <w:rsid w:val="002043A5"/>
    <w:rsid w:val="002049D5"/>
    <w:rsid w:val="00204B06"/>
    <w:rsid w:val="00204BAA"/>
    <w:rsid w:val="00204D02"/>
    <w:rsid w:val="00204DB2"/>
    <w:rsid w:val="002052EF"/>
    <w:rsid w:val="00205B7E"/>
    <w:rsid w:val="00205C3E"/>
    <w:rsid w:val="00205C47"/>
    <w:rsid w:val="0020602E"/>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227"/>
    <w:rsid w:val="0021390D"/>
    <w:rsid w:val="00214338"/>
    <w:rsid w:val="0021460B"/>
    <w:rsid w:val="00214746"/>
    <w:rsid w:val="00214B08"/>
    <w:rsid w:val="00214C26"/>
    <w:rsid w:val="00214EBC"/>
    <w:rsid w:val="00214F2E"/>
    <w:rsid w:val="00215106"/>
    <w:rsid w:val="002154CD"/>
    <w:rsid w:val="002155C0"/>
    <w:rsid w:val="00215626"/>
    <w:rsid w:val="00215643"/>
    <w:rsid w:val="0021564B"/>
    <w:rsid w:val="00215945"/>
    <w:rsid w:val="00215A03"/>
    <w:rsid w:val="00215CAA"/>
    <w:rsid w:val="00215DD8"/>
    <w:rsid w:val="0021624E"/>
    <w:rsid w:val="002166D8"/>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72"/>
    <w:rsid w:val="00223398"/>
    <w:rsid w:val="002235E8"/>
    <w:rsid w:val="00223993"/>
    <w:rsid w:val="00224045"/>
    <w:rsid w:val="002243F4"/>
    <w:rsid w:val="00224402"/>
    <w:rsid w:val="002247B1"/>
    <w:rsid w:val="002248C3"/>
    <w:rsid w:val="00224907"/>
    <w:rsid w:val="00224F5E"/>
    <w:rsid w:val="002256B6"/>
    <w:rsid w:val="00226315"/>
    <w:rsid w:val="002266E7"/>
    <w:rsid w:val="0022678C"/>
    <w:rsid w:val="002268FD"/>
    <w:rsid w:val="002269C9"/>
    <w:rsid w:val="00226B0D"/>
    <w:rsid w:val="00226BB1"/>
    <w:rsid w:val="00226BF4"/>
    <w:rsid w:val="00227201"/>
    <w:rsid w:val="002273D4"/>
    <w:rsid w:val="00227736"/>
    <w:rsid w:val="002279F2"/>
    <w:rsid w:val="00227C51"/>
    <w:rsid w:val="00227E55"/>
    <w:rsid w:val="00227F60"/>
    <w:rsid w:val="00227FDC"/>
    <w:rsid w:val="00227FDD"/>
    <w:rsid w:val="0023003F"/>
    <w:rsid w:val="00230B2F"/>
    <w:rsid w:val="00230C9E"/>
    <w:rsid w:val="002311F6"/>
    <w:rsid w:val="002318EF"/>
    <w:rsid w:val="00231BE1"/>
    <w:rsid w:val="00231C96"/>
    <w:rsid w:val="00231D6D"/>
    <w:rsid w:val="00231D85"/>
    <w:rsid w:val="00231E77"/>
    <w:rsid w:val="0023200B"/>
    <w:rsid w:val="002327A8"/>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3EDC"/>
    <w:rsid w:val="00244300"/>
    <w:rsid w:val="00244392"/>
    <w:rsid w:val="002447DF"/>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9AF"/>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A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2BE8"/>
    <w:rsid w:val="002632C3"/>
    <w:rsid w:val="0026340A"/>
    <w:rsid w:val="00263855"/>
    <w:rsid w:val="00263B7C"/>
    <w:rsid w:val="00263DFA"/>
    <w:rsid w:val="00263F5B"/>
    <w:rsid w:val="002640D0"/>
    <w:rsid w:val="002642B1"/>
    <w:rsid w:val="002644F5"/>
    <w:rsid w:val="00264609"/>
    <w:rsid w:val="0026473B"/>
    <w:rsid w:val="0026483B"/>
    <w:rsid w:val="0026498A"/>
    <w:rsid w:val="00264AB8"/>
    <w:rsid w:val="00264CC2"/>
    <w:rsid w:val="00264F4B"/>
    <w:rsid w:val="002653A3"/>
    <w:rsid w:val="0026556D"/>
    <w:rsid w:val="002655DD"/>
    <w:rsid w:val="00265741"/>
    <w:rsid w:val="002657C6"/>
    <w:rsid w:val="00265C62"/>
    <w:rsid w:val="00265E72"/>
    <w:rsid w:val="00265F6D"/>
    <w:rsid w:val="00266122"/>
    <w:rsid w:val="002667ED"/>
    <w:rsid w:val="00266BEE"/>
    <w:rsid w:val="00266D5A"/>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2818"/>
    <w:rsid w:val="0027311B"/>
    <w:rsid w:val="00273264"/>
    <w:rsid w:val="002732C9"/>
    <w:rsid w:val="002732FF"/>
    <w:rsid w:val="00273760"/>
    <w:rsid w:val="0027393A"/>
    <w:rsid w:val="00273D82"/>
    <w:rsid w:val="00273E27"/>
    <w:rsid w:val="00273EAF"/>
    <w:rsid w:val="00274185"/>
    <w:rsid w:val="002741A0"/>
    <w:rsid w:val="002742AE"/>
    <w:rsid w:val="002742B7"/>
    <w:rsid w:val="00274505"/>
    <w:rsid w:val="00274639"/>
    <w:rsid w:val="00274746"/>
    <w:rsid w:val="00274F6C"/>
    <w:rsid w:val="00274F9C"/>
    <w:rsid w:val="002753B9"/>
    <w:rsid w:val="00275533"/>
    <w:rsid w:val="00275D61"/>
    <w:rsid w:val="00275D97"/>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135"/>
    <w:rsid w:val="0028122E"/>
    <w:rsid w:val="002816BB"/>
    <w:rsid w:val="00281FDC"/>
    <w:rsid w:val="002822E8"/>
    <w:rsid w:val="00282519"/>
    <w:rsid w:val="00282563"/>
    <w:rsid w:val="00282932"/>
    <w:rsid w:val="00282AEB"/>
    <w:rsid w:val="00282CA9"/>
    <w:rsid w:val="002831C2"/>
    <w:rsid w:val="002832ED"/>
    <w:rsid w:val="0028330C"/>
    <w:rsid w:val="00283873"/>
    <w:rsid w:val="002838B2"/>
    <w:rsid w:val="00283B63"/>
    <w:rsid w:val="00283CE9"/>
    <w:rsid w:val="00283E28"/>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0DE"/>
    <w:rsid w:val="00286450"/>
    <w:rsid w:val="002864BC"/>
    <w:rsid w:val="0028682C"/>
    <w:rsid w:val="00286A2C"/>
    <w:rsid w:val="00286AB3"/>
    <w:rsid w:val="00286F10"/>
    <w:rsid w:val="0028726C"/>
    <w:rsid w:val="002872EC"/>
    <w:rsid w:val="00287CA4"/>
    <w:rsid w:val="00287EA7"/>
    <w:rsid w:val="00287EFB"/>
    <w:rsid w:val="00287EFD"/>
    <w:rsid w:val="00290056"/>
    <w:rsid w:val="00290531"/>
    <w:rsid w:val="002907E6"/>
    <w:rsid w:val="00290859"/>
    <w:rsid w:val="0029095B"/>
    <w:rsid w:val="00290B1B"/>
    <w:rsid w:val="002911B9"/>
    <w:rsid w:val="0029154E"/>
    <w:rsid w:val="00291551"/>
    <w:rsid w:val="00291632"/>
    <w:rsid w:val="00291740"/>
    <w:rsid w:val="002919BF"/>
    <w:rsid w:val="002919C2"/>
    <w:rsid w:val="00291B85"/>
    <w:rsid w:val="002921E1"/>
    <w:rsid w:val="00292843"/>
    <w:rsid w:val="00292AAE"/>
    <w:rsid w:val="0029318A"/>
    <w:rsid w:val="00293700"/>
    <w:rsid w:val="00293863"/>
    <w:rsid w:val="002939B6"/>
    <w:rsid w:val="00293A31"/>
    <w:rsid w:val="00293AA4"/>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9EB"/>
    <w:rsid w:val="00297DD0"/>
    <w:rsid w:val="002A0193"/>
    <w:rsid w:val="002A037C"/>
    <w:rsid w:val="002A0511"/>
    <w:rsid w:val="002A0662"/>
    <w:rsid w:val="002A0F00"/>
    <w:rsid w:val="002A0F03"/>
    <w:rsid w:val="002A1A23"/>
    <w:rsid w:val="002A1BB5"/>
    <w:rsid w:val="002A1C9F"/>
    <w:rsid w:val="002A1E4B"/>
    <w:rsid w:val="002A225A"/>
    <w:rsid w:val="002A25B1"/>
    <w:rsid w:val="002A268B"/>
    <w:rsid w:val="002A2ADC"/>
    <w:rsid w:val="002A2BE6"/>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03"/>
    <w:rsid w:val="002A5734"/>
    <w:rsid w:val="002A5937"/>
    <w:rsid w:val="002A5B2C"/>
    <w:rsid w:val="002A5B3B"/>
    <w:rsid w:val="002A5B74"/>
    <w:rsid w:val="002A5BC9"/>
    <w:rsid w:val="002A5CA0"/>
    <w:rsid w:val="002A6291"/>
    <w:rsid w:val="002A62E3"/>
    <w:rsid w:val="002A71AA"/>
    <w:rsid w:val="002A74A1"/>
    <w:rsid w:val="002A76FC"/>
    <w:rsid w:val="002A793F"/>
    <w:rsid w:val="002A7FA3"/>
    <w:rsid w:val="002B0165"/>
    <w:rsid w:val="002B1002"/>
    <w:rsid w:val="002B1254"/>
    <w:rsid w:val="002B1321"/>
    <w:rsid w:val="002B1615"/>
    <w:rsid w:val="002B1DCF"/>
    <w:rsid w:val="002B2035"/>
    <w:rsid w:val="002B2210"/>
    <w:rsid w:val="002B2385"/>
    <w:rsid w:val="002B24D9"/>
    <w:rsid w:val="002B2538"/>
    <w:rsid w:val="002B26A1"/>
    <w:rsid w:val="002B2968"/>
    <w:rsid w:val="002B2CB1"/>
    <w:rsid w:val="002B2D64"/>
    <w:rsid w:val="002B2E86"/>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6AC"/>
    <w:rsid w:val="002B4772"/>
    <w:rsid w:val="002B4C12"/>
    <w:rsid w:val="002B4F16"/>
    <w:rsid w:val="002B4F2B"/>
    <w:rsid w:val="002B58EE"/>
    <w:rsid w:val="002B5919"/>
    <w:rsid w:val="002B5CEE"/>
    <w:rsid w:val="002B5F72"/>
    <w:rsid w:val="002B6083"/>
    <w:rsid w:val="002B661D"/>
    <w:rsid w:val="002B6B5F"/>
    <w:rsid w:val="002B6D4C"/>
    <w:rsid w:val="002B6D9E"/>
    <w:rsid w:val="002B703A"/>
    <w:rsid w:val="002B7268"/>
    <w:rsid w:val="002B73A3"/>
    <w:rsid w:val="002B767B"/>
    <w:rsid w:val="002B7A10"/>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31D"/>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87D"/>
    <w:rsid w:val="002C6A54"/>
    <w:rsid w:val="002C6B8F"/>
    <w:rsid w:val="002C6D00"/>
    <w:rsid w:val="002C723C"/>
    <w:rsid w:val="002C79F2"/>
    <w:rsid w:val="002D083A"/>
    <w:rsid w:val="002D0A71"/>
    <w:rsid w:val="002D0CAF"/>
    <w:rsid w:val="002D136A"/>
    <w:rsid w:val="002D188F"/>
    <w:rsid w:val="002D1921"/>
    <w:rsid w:val="002D1B0F"/>
    <w:rsid w:val="002D1E7D"/>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0C"/>
    <w:rsid w:val="002E20A1"/>
    <w:rsid w:val="002E2813"/>
    <w:rsid w:val="002E297B"/>
    <w:rsid w:val="002E29D4"/>
    <w:rsid w:val="002E2C71"/>
    <w:rsid w:val="002E332F"/>
    <w:rsid w:val="002E3480"/>
    <w:rsid w:val="002E3557"/>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812"/>
    <w:rsid w:val="002E7A2A"/>
    <w:rsid w:val="002F0253"/>
    <w:rsid w:val="002F0477"/>
    <w:rsid w:val="002F0710"/>
    <w:rsid w:val="002F0AF6"/>
    <w:rsid w:val="002F1069"/>
    <w:rsid w:val="002F113A"/>
    <w:rsid w:val="002F14FA"/>
    <w:rsid w:val="002F15B9"/>
    <w:rsid w:val="002F1796"/>
    <w:rsid w:val="002F1DEE"/>
    <w:rsid w:val="002F1E5B"/>
    <w:rsid w:val="002F1E9F"/>
    <w:rsid w:val="002F1FB1"/>
    <w:rsid w:val="002F222A"/>
    <w:rsid w:val="002F240B"/>
    <w:rsid w:val="002F27ED"/>
    <w:rsid w:val="002F29D3"/>
    <w:rsid w:val="002F2A89"/>
    <w:rsid w:val="002F2E22"/>
    <w:rsid w:val="002F330D"/>
    <w:rsid w:val="002F33D1"/>
    <w:rsid w:val="002F3621"/>
    <w:rsid w:val="002F36E3"/>
    <w:rsid w:val="002F3A22"/>
    <w:rsid w:val="002F3C95"/>
    <w:rsid w:val="002F44A6"/>
    <w:rsid w:val="002F4541"/>
    <w:rsid w:val="002F45BC"/>
    <w:rsid w:val="002F4AB3"/>
    <w:rsid w:val="002F4F8C"/>
    <w:rsid w:val="002F5114"/>
    <w:rsid w:val="002F527C"/>
    <w:rsid w:val="002F53D5"/>
    <w:rsid w:val="002F543A"/>
    <w:rsid w:val="002F577E"/>
    <w:rsid w:val="002F591D"/>
    <w:rsid w:val="002F6001"/>
    <w:rsid w:val="002F63DA"/>
    <w:rsid w:val="002F65D7"/>
    <w:rsid w:val="002F69C8"/>
    <w:rsid w:val="002F6B28"/>
    <w:rsid w:val="002F6B38"/>
    <w:rsid w:val="002F6EE2"/>
    <w:rsid w:val="002F7955"/>
    <w:rsid w:val="003004D5"/>
    <w:rsid w:val="00300588"/>
    <w:rsid w:val="0030065C"/>
    <w:rsid w:val="00300993"/>
    <w:rsid w:val="00300A3C"/>
    <w:rsid w:val="00300AB2"/>
    <w:rsid w:val="00300C3E"/>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565"/>
    <w:rsid w:val="0031179F"/>
    <w:rsid w:val="00312093"/>
    <w:rsid w:val="0031215B"/>
    <w:rsid w:val="003122E5"/>
    <w:rsid w:val="00312401"/>
    <w:rsid w:val="00312602"/>
    <w:rsid w:val="00312A35"/>
    <w:rsid w:val="00312AF0"/>
    <w:rsid w:val="00312C11"/>
    <w:rsid w:val="00313006"/>
    <w:rsid w:val="00313018"/>
    <w:rsid w:val="0031327D"/>
    <w:rsid w:val="00313448"/>
    <w:rsid w:val="003134A5"/>
    <w:rsid w:val="003136D6"/>
    <w:rsid w:val="0031376F"/>
    <w:rsid w:val="003137DE"/>
    <w:rsid w:val="00313A66"/>
    <w:rsid w:val="00313E2E"/>
    <w:rsid w:val="00313F67"/>
    <w:rsid w:val="00314079"/>
    <w:rsid w:val="00314107"/>
    <w:rsid w:val="003145CA"/>
    <w:rsid w:val="003149F7"/>
    <w:rsid w:val="00314A5F"/>
    <w:rsid w:val="00314C2E"/>
    <w:rsid w:val="00314D75"/>
    <w:rsid w:val="00314FA9"/>
    <w:rsid w:val="00315404"/>
    <w:rsid w:val="00315C64"/>
    <w:rsid w:val="00315CBB"/>
    <w:rsid w:val="00315E4B"/>
    <w:rsid w:val="00315E54"/>
    <w:rsid w:val="00315E8C"/>
    <w:rsid w:val="0031615A"/>
    <w:rsid w:val="0031621A"/>
    <w:rsid w:val="003163C6"/>
    <w:rsid w:val="00316424"/>
    <w:rsid w:val="00316448"/>
    <w:rsid w:val="0031653C"/>
    <w:rsid w:val="0031657C"/>
    <w:rsid w:val="00316650"/>
    <w:rsid w:val="0031682D"/>
    <w:rsid w:val="00317174"/>
    <w:rsid w:val="003172BB"/>
    <w:rsid w:val="003174D8"/>
    <w:rsid w:val="0031777C"/>
    <w:rsid w:val="00317865"/>
    <w:rsid w:val="003178AC"/>
    <w:rsid w:val="003178CA"/>
    <w:rsid w:val="00317A1C"/>
    <w:rsid w:val="00317FB1"/>
    <w:rsid w:val="0032042F"/>
    <w:rsid w:val="00320925"/>
    <w:rsid w:val="00320A48"/>
    <w:rsid w:val="00320C55"/>
    <w:rsid w:val="00321046"/>
    <w:rsid w:val="00321413"/>
    <w:rsid w:val="00321479"/>
    <w:rsid w:val="00321532"/>
    <w:rsid w:val="003217BE"/>
    <w:rsid w:val="00321949"/>
    <w:rsid w:val="00321A13"/>
    <w:rsid w:val="003220A7"/>
    <w:rsid w:val="003221F0"/>
    <w:rsid w:val="003231A8"/>
    <w:rsid w:val="003235C2"/>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5CE7"/>
    <w:rsid w:val="00326084"/>
    <w:rsid w:val="00326195"/>
    <w:rsid w:val="0032653C"/>
    <w:rsid w:val="0032673B"/>
    <w:rsid w:val="00326A65"/>
    <w:rsid w:val="00326FAF"/>
    <w:rsid w:val="00326FF5"/>
    <w:rsid w:val="0032705D"/>
    <w:rsid w:val="0032718B"/>
    <w:rsid w:val="0032744B"/>
    <w:rsid w:val="00327554"/>
    <w:rsid w:val="00327762"/>
    <w:rsid w:val="0032799F"/>
    <w:rsid w:val="00327BFA"/>
    <w:rsid w:val="00327D7E"/>
    <w:rsid w:val="00327F81"/>
    <w:rsid w:val="003300D6"/>
    <w:rsid w:val="00330749"/>
    <w:rsid w:val="003308E2"/>
    <w:rsid w:val="0033090E"/>
    <w:rsid w:val="003309C9"/>
    <w:rsid w:val="003309D1"/>
    <w:rsid w:val="00330A49"/>
    <w:rsid w:val="00330B60"/>
    <w:rsid w:val="00330F77"/>
    <w:rsid w:val="00330F8B"/>
    <w:rsid w:val="00331351"/>
    <w:rsid w:val="00331413"/>
    <w:rsid w:val="0033191F"/>
    <w:rsid w:val="00331A49"/>
    <w:rsid w:val="00331C24"/>
    <w:rsid w:val="00331EFF"/>
    <w:rsid w:val="00332259"/>
    <w:rsid w:val="00332351"/>
    <w:rsid w:val="00332667"/>
    <w:rsid w:val="003328F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65"/>
    <w:rsid w:val="003375B3"/>
    <w:rsid w:val="003378CD"/>
    <w:rsid w:val="003378FA"/>
    <w:rsid w:val="00337B51"/>
    <w:rsid w:val="00337DBD"/>
    <w:rsid w:val="00337E9E"/>
    <w:rsid w:val="00340182"/>
    <w:rsid w:val="0034053B"/>
    <w:rsid w:val="0034056A"/>
    <w:rsid w:val="0034084C"/>
    <w:rsid w:val="0034097F"/>
    <w:rsid w:val="00340C21"/>
    <w:rsid w:val="00340D99"/>
    <w:rsid w:val="00340FB5"/>
    <w:rsid w:val="0034120D"/>
    <w:rsid w:val="00341864"/>
    <w:rsid w:val="00341A13"/>
    <w:rsid w:val="00341A4F"/>
    <w:rsid w:val="00341F38"/>
    <w:rsid w:val="00341F47"/>
    <w:rsid w:val="00341FA9"/>
    <w:rsid w:val="003420C3"/>
    <w:rsid w:val="003423C6"/>
    <w:rsid w:val="003428FB"/>
    <w:rsid w:val="00342C28"/>
    <w:rsid w:val="00342DB2"/>
    <w:rsid w:val="003430E8"/>
    <w:rsid w:val="00343658"/>
    <w:rsid w:val="003437C5"/>
    <w:rsid w:val="003438A1"/>
    <w:rsid w:val="00343A6E"/>
    <w:rsid w:val="00343FD4"/>
    <w:rsid w:val="003440F9"/>
    <w:rsid w:val="00344149"/>
    <w:rsid w:val="003442F3"/>
    <w:rsid w:val="00344430"/>
    <w:rsid w:val="003448A3"/>
    <w:rsid w:val="00344B92"/>
    <w:rsid w:val="00344BB9"/>
    <w:rsid w:val="0034508D"/>
    <w:rsid w:val="003450A3"/>
    <w:rsid w:val="003454F0"/>
    <w:rsid w:val="003455EE"/>
    <w:rsid w:val="003456BE"/>
    <w:rsid w:val="00345DBD"/>
    <w:rsid w:val="00345DC1"/>
    <w:rsid w:val="0034628A"/>
    <w:rsid w:val="003468D0"/>
    <w:rsid w:val="00346A98"/>
    <w:rsid w:val="00346BDE"/>
    <w:rsid w:val="00346D9F"/>
    <w:rsid w:val="00346F18"/>
    <w:rsid w:val="00346FF3"/>
    <w:rsid w:val="003475E1"/>
    <w:rsid w:val="00347814"/>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871"/>
    <w:rsid w:val="0035492B"/>
    <w:rsid w:val="00354D50"/>
    <w:rsid w:val="003557A2"/>
    <w:rsid w:val="00355982"/>
    <w:rsid w:val="00355C4E"/>
    <w:rsid w:val="003567D6"/>
    <w:rsid w:val="00356823"/>
    <w:rsid w:val="00356E3D"/>
    <w:rsid w:val="003572D7"/>
    <w:rsid w:val="0035740B"/>
    <w:rsid w:val="003575AA"/>
    <w:rsid w:val="0035775C"/>
    <w:rsid w:val="0036029B"/>
    <w:rsid w:val="00360752"/>
    <w:rsid w:val="00360C5C"/>
    <w:rsid w:val="0036115F"/>
    <w:rsid w:val="003616B8"/>
    <w:rsid w:val="00361AFF"/>
    <w:rsid w:val="00361B1E"/>
    <w:rsid w:val="00361B26"/>
    <w:rsid w:val="00361BC3"/>
    <w:rsid w:val="00361C1D"/>
    <w:rsid w:val="00361E5F"/>
    <w:rsid w:val="00361FAD"/>
    <w:rsid w:val="003622AF"/>
    <w:rsid w:val="00362A68"/>
    <w:rsid w:val="00362D1E"/>
    <w:rsid w:val="003633C9"/>
    <w:rsid w:val="003634AC"/>
    <w:rsid w:val="00363503"/>
    <w:rsid w:val="0036376F"/>
    <w:rsid w:val="00363AEE"/>
    <w:rsid w:val="00363C9E"/>
    <w:rsid w:val="00363DFE"/>
    <w:rsid w:val="0036428B"/>
    <w:rsid w:val="0036440B"/>
    <w:rsid w:val="00364414"/>
    <w:rsid w:val="003646FE"/>
    <w:rsid w:val="0036482F"/>
    <w:rsid w:val="00364890"/>
    <w:rsid w:val="00364C92"/>
    <w:rsid w:val="0036506C"/>
    <w:rsid w:val="0036526E"/>
    <w:rsid w:val="003654B4"/>
    <w:rsid w:val="0036556D"/>
    <w:rsid w:val="003656AA"/>
    <w:rsid w:val="003656ED"/>
    <w:rsid w:val="00365829"/>
    <w:rsid w:val="003658C5"/>
    <w:rsid w:val="00365CAB"/>
    <w:rsid w:val="00365F8A"/>
    <w:rsid w:val="003662A0"/>
    <w:rsid w:val="0036642F"/>
    <w:rsid w:val="003666A0"/>
    <w:rsid w:val="003667C4"/>
    <w:rsid w:val="00366A7B"/>
    <w:rsid w:val="00367377"/>
    <w:rsid w:val="0036740E"/>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EB6"/>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5D8"/>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16C"/>
    <w:rsid w:val="0038128B"/>
    <w:rsid w:val="0038129B"/>
    <w:rsid w:val="0038146A"/>
    <w:rsid w:val="003817DE"/>
    <w:rsid w:val="003818EA"/>
    <w:rsid w:val="00381D2F"/>
    <w:rsid w:val="00381E40"/>
    <w:rsid w:val="00381F11"/>
    <w:rsid w:val="00382089"/>
    <w:rsid w:val="003821CF"/>
    <w:rsid w:val="00382404"/>
    <w:rsid w:val="00382529"/>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645"/>
    <w:rsid w:val="003908F9"/>
    <w:rsid w:val="00390D0A"/>
    <w:rsid w:val="00390E5A"/>
    <w:rsid w:val="00390E77"/>
    <w:rsid w:val="00390F69"/>
    <w:rsid w:val="00391265"/>
    <w:rsid w:val="00391327"/>
    <w:rsid w:val="00391842"/>
    <w:rsid w:val="0039187C"/>
    <w:rsid w:val="003918DD"/>
    <w:rsid w:val="003918E5"/>
    <w:rsid w:val="00391DEE"/>
    <w:rsid w:val="00392444"/>
    <w:rsid w:val="00392E70"/>
    <w:rsid w:val="00392FB5"/>
    <w:rsid w:val="003935BD"/>
    <w:rsid w:val="003936BC"/>
    <w:rsid w:val="00393A2B"/>
    <w:rsid w:val="00393B65"/>
    <w:rsid w:val="00393BA3"/>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4D9"/>
    <w:rsid w:val="0039654E"/>
    <w:rsid w:val="00396AAD"/>
    <w:rsid w:val="00396E68"/>
    <w:rsid w:val="00396FB0"/>
    <w:rsid w:val="003974A7"/>
    <w:rsid w:val="003975DE"/>
    <w:rsid w:val="00397E27"/>
    <w:rsid w:val="003A00C7"/>
    <w:rsid w:val="003A051E"/>
    <w:rsid w:val="003A05F4"/>
    <w:rsid w:val="003A087B"/>
    <w:rsid w:val="003A099B"/>
    <w:rsid w:val="003A09AA"/>
    <w:rsid w:val="003A0BD9"/>
    <w:rsid w:val="003A0DD8"/>
    <w:rsid w:val="003A0E39"/>
    <w:rsid w:val="003A0F1E"/>
    <w:rsid w:val="003A0FFB"/>
    <w:rsid w:val="003A22C4"/>
    <w:rsid w:val="003A2461"/>
    <w:rsid w:val="003A286B"/>
    <w:rsid w:val="003A2CF8"/>
    <w:rsid w:val="003A2E44"/>
    <w:rsid w:val="003A3377"/>
    <w:rsid w:val="003A3873"/>
    <w:rsid w:val="003A3D4D"/>
    <w:rsid w:val="003A3DE2"/>
    <w:rsid w:val="003A4246"/>
    <w:rsid w:val="003A427A"/>
    <w:rsid w:val="003A42C9"/>
    <w:rsid w:val="003A4446"/>
    <w:rsid w:val="003A4469"/>
    <w:rsid w:val="003A45B3"/>
    <w:rsid w:val="003A4670"/>
    <w:rsid w:val="003A4779"/>
    <w:rsid w:val="003A4A4E"/>
    <w:rsid w:val="003A4BE0"/>
    <w:rsid w:val="003A4D3C"/>
    <w:rsid w:val="003A5CDA"/>
    <w:rsid w:val="003A5FEA"/>
    <w:rsid w:val="003A6356"/>
    <w:rsid w:val="003A6444"/>
    <w:rsid w:val="003A674A"/>
    <w:rsid w:val="003A68EC"/>
    <w:rsid w:val="003A6D9C"/>
    <w:rsid w:val="003A6FDE"/>
    <w:rsid w:val="003A750B"/>
    <w:rsid w:val="003A780E"/>
    <w:rsid w:val="003A7FC8"/>
    <w:rsid w:val="003B013B"/>
    <w:rsid w:val="003B024F"/>
    <w:rsid w:val="003B0682"/>
    <w:rsid w:val="003B0BED"/>
    <w:rsid w:val="003B0E90"/>
    <w:rsid w:val="003B1019"/>
    <w:rsid w:val="003B12DF"/>
    <w:rsid w:val="003B1373"/>
    <w:rsid w:val="003B13AB"/>
    <w:rsid w:val="003B16AD"/>
    <w:rsid w:val="003B196B"/>
    <w:rsid w:val="003B1AC2"/>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8B6"/>
    <w:rsid w:val="003B6A8F"/>
    <w:rsid w:val="003B6AC6"/>
    <w:rsid w:val="003B6D1C"/>
    <w:rsid w:val="003B6FC8"/>
    <w:rsid w:val="003B71E5"/>
    <w:rsid w:val="003B728A"/>
    <w:rsid w:val="003B7431"/>
    <w:rsid w:val="003B7E7F"/>
    <w:rsid w:val="003C0CEE"/>
    <w:rsid w:val="003C0DBD"/>
    <w:rsid w:val="003C1058"/>
    <w:rsid w:val="003C1433"/>
    <w:rsid w:val="003C19CE"/>
    <w:rsid w:val="003C1C86"/>
    <w:rsid w:val="003C208F"/>
    <w:rsid w:val="003C2F7A"/>
    <w:rsid w:val="003C2F85"/>
    <w:rsid w:val="003C301F"/>
    <w:rsid w:val="003C314B"/>
    <w:rsid w:val="003C3388"/>
    <w:rsid w:val="003C3553"/>
    <w:rsid w:val="003C3975"/>
    <w:rsid w:val="003C41F0"/>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869"/>
    <w:rsid w:val="003D293C"/>
    <w:rsid w:val="003D29BE"/>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EB9"/>
    <w:rsid w:val="003D4FC1"/>
    <w:rsid w:val="003D513E"/>
    <w:rsid w:val="003D5486"/>
    <w:rsid w:val="003D5873"/>
    <w:rsid w:val="003D5D49"/>
    <w:rsid w:val="003D5FD6"/>
    <w:rsid w:val="003D6402"/>
    <w:rsid w:val="003D6452"/>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105"/>
    <w:rsid w:val="003E1373"/>
    <w:rsid w:val="003E13DF"/>
    <w:rsid w:val="003E1688"/>
    <w:rsid w:val="003E172C"/>
    <w:rsid w:val="003E17F1"/>
    <w:rsid w:val="003E1887"/>
    <w:rsid w:val="003E2E8C"/>
    <w:rsid w:val="003E2EDA"/>
    <w:rsid w:val="003E30D6"/>
    <w:rsid w:val="003E33FB"/>
    <w:rsid w:val="003E354D"/>
    <w:rsid w:val="003E37F5"/>
    <w:rsid w:val="003E3950"/>
    <w:rsid w:val="003E39FC"/>
    <w:rsid w:val="003E3BEF"/>
    <w:rsid w:val="003E3D8F"/>
    <w:rsid w:val="003E4582"/>
    <w:rsid w:val="003E4845"/>
    <w:rsid w:val="003E4C21"/>
    <w:rsid w:val="003E5482"/>
    <w:rsid w:val="003E58D8"/>
    <w:rsid w:val="003E59F1"/>
    <w:rsid w:val="003E5A2C"/>
    <w:rsid w:val="003E5A9F"/>
    <w:rsid w:val="003E5C4D"/>
    <w:rsid w:val="003E5C9E"/>
    <w:rsid w:val="003E60D2"/>
    <w:rsid w:val="003E63C8"/>
    <w:rsid w:val="003E671B"/>
    <w:rsid w:val="003E6860"/>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4BF"/>
    <w:rsid w:val="003F4CA0"/>
    <w:rsid w:val="003F4D1B"/>
    <w:rsid w:val="003F4D3E"/>
    <w:rsid w:val="003F54E8"/>
    <w:rsid w:val="003F57D4"/>
    <w:rsid w:val="003F5818"/>
    <w:rsid w:val="003F5875"/>
    <w:rsid w:val="003F5922"/>
    <w:rsid w:val="003F5BB3"/>
    <w:rsid w:val="003F5D1D"/>
    <w:rsid w:val="003F6365"/>
    <w:rsid w:val="003F64A2"/>
    <w:rsid w:val="003F6745"/>
    <w:rsid w:val="003F7084"/>
    <w:rsid w:val="003F71AB"/>
    <w:rsid w:val="003F72E0"/>
    <w:rsid w:val="003F7715"/>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09"/>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974"/>
    <w:rsid w:val="00404C2C"/>
    <w:rsid w:val="0040511F"/>
    <w:rsid w:val="0040549D"/>
    <w:rsid w:val="00405667"/>
    <w:rsid w:val="004056B7"/>
    <w:rsid w:val="0040578C"/>
    <w:rsid w:val="004059B7"/>
    <w:rsid w:val="00405C7F"/>
    <w:rsid w:val="00406179"/>
    <w:rsid w:val="004062E1"/>
    <w:rsid w:val="0040645F"/>
    <w:rsid w:val="004064BB"/>
    <w:rsid w:val="0040666C"/>
    <w:rsid w:val="004066B6"/>
    <w:rsid w:val="00406A52"/>
    <w:rsid w:val="00407198"/>
    <w:rsid w:val="00407364"/>
    <w:rsid w:val="00407394"/>
    <w:rsid w:val="00407891"/>
    <w:rsid w:val="00407DD5"/>
    <w:rsid w:val="00407FDF"/>
    <w:rsid w:val="004100A9"/>
    <w:rsid w:val="0041026F"/>
    <w:rsid w:val="0041027B"/>
    <w:rsid w:val="004103D4"/>
    <w:rsid w:val="00410481"/>
    <w:rsid w:val="00410511"/>
    <w:rsid w:val="0041059D"/>
    <w:rsid w:val="00410BD0"/>
    <w:rsid w:val="00410C35"/>
    <w:rsid w:val="00410DA8"/>
    <w:rsid w:val="00410DD2"/>
    <w:rsid w:val="00410E1F"/>
    <w:rsid w:val="0041149A"/>
    <w:rsid w:val="00411C83"/>
    <w:rsid w:val="00411E93"/>
    <w:rsid w:val="00411EF6"/>
    <w:rsid w:val="00411F32"/>
    <w:rsid w:val="0041251F"/>
    <w:rsid w:val="004126E2"/>
    <w:rsid w:val="00412791"/>
    <w:rsid w:val="00412853"/>
    <w:rsid w:val="00412B61"/>
    <w:rsid w:val="00412DDE"/>
    <w:rsid w:val="00412FBD"/>
    <w:rsid w:val="004130BB"/>
    <w:rsid w:val="0041323A"/>
    <w:rsid w:val="004136DE"/>
    <w:rsid w:val="00413B56"/>
    <w:rsid w:val="00413CDA"/>
    <w:rsid w:val="004141A4"/>
    <w:rsid w:val="00414421"/>
    <w:rsid w:val="004149BB"/>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A8E"/>
    <w:rsid w:val="00420BA7"/>
    <w:rsid w:val="00421524"/>
    <w:rsid w:val="004216BB"/>
    <w:rsid w:val="004217B1"/>
    <w:rsid w:val="0042197B"/>
    <w:rsid w:val="00421A98"/>
    <w:rsid w:val="00422391"/>
    <w:rsid w:val="00422655"/>
    <w:rsid w:val="00422729"/>
    <w:rsid w:val="004228F4"/>
    <w:rsid w:val="00422E43"/>
    <w:rsid w:val="00422E47"/>
    <w:rsid w:val="004233B6"/>
    <w:rsid w:val="004236FF"/>
    <w:rsid w:val="0042396B"/>
    <w:rsid w:val="00423B4D"/>
    <w:rsid w:val="00423C95"/>
    <w:rsid w:val="00423E62"/>
    <w:rsid w:val="00424057"/>
    <w:rsid w:val="00424134"/>
    <w:rsid w:val="004243F4"/>
    <w:rsid w:val="004244A5"/>
    <w:rsid w:val="004249EC"/>
    <w:rsid w:val="00424A3C"/>
    <w:rsid w:val="00424B01"/>
    <w:rsid w:val="00424B70"/>
    <w:rsid w:val="00424B74"/>
    <w:rsid w:val="00424BB9"/>
    <w:rsid w:val="00425000"/>
    <w:rsid w:val="00425044"/>
    <w:rsid w:val="00425208"/>
    <w:rsid w:val="0042546A"/>
    <w:rsid w:val="00425783"/>
    <w:rsid w:val="00425925"/>
    <w:rsid w:val="00425A5E"/>
    <w:rsid w:val="00425F0D"/>
    <w:rsid w:val="00426011"/>
    <w:rsid w:val="0042602F"/>
    <w:rsid w:val="004261C8"/>
    <w:rsid w:val="00426293"/>
    <w:rsid w:val="00426552"/>
    <w:rsid w:val="004265F1"/>
    <w:rsid w:val="0042669E"/>
    <w:rsid w:val="004267A7"/>
    <w:rsid w:val="004269A5"/>
    <w:rsid w:val="00426F07"/>
    <w:rsid w:val="0042710E"/>
    <w:rsid w:val="004274DB"/>
    <w:rsid w:val="0042757C"/>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4BA"/>
    <w:rsid w:val="004324FC"/>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1"/>
    <w:rsid w:val="00434B03"/>
    <w:rsid w:val="00434C88"/>
    <w:rsid w:val="00435062"/>
    <w:rsid w:val="00435262"/>
    <w:rsid w:val="004355AD"/>
    <w:rsid w:val="0043587F"/>
    <w:rsid w:val="00435965"/>
    <w:rsid w:val="004359FE"/>
    <w:rsid w:val="0043609F"/>
    <w:rsid w:val="00436123"/>
    <w:rsid w:val="0043612E"/>
    <w:rsid w:val="004363D6"/>
    <w:rsid w:val="0043644F"/>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CFB"/>
    <w:rsid w:val="00441115"/>
    <w:rsid w:val="00441324"/>
    <w:rsid w:val="004416F6"/>
    <w:rsid w:val="0044198A"/>
    <w:rsid w:val="00441A74"/>
    <w:rsid w:val="00441C40"/>
    <w:rsid w:val="00441D9E"/>
    <w:rsid w:val="00442112"/>
    <w:rsid w:val="0044247F"/>
    <w:rsid w:val="00442518"/>
    <w:rsid w:val="004428C7"/>
    <w:rsid w:val="00442AAE"/>
    <w:rsid w:val="00442B0A"/>
    <w:rsid w:val="00442C45"/>
    <w:rsid w:val="00442E0F"/>
    <w:rsid w:val="00443096"/>
    <w:rsid w:val="0044313B"/>
    <w:rsid w:val="00443356"/>
    <w:rsid w:val="004439F7"/>
    <w:rsid w:val="00443B32"/>
    <w:rsid w:val="00443CD6"/>
    <w:rsid w:val="00443D20"/>
    <w:rsid w:val="00443E3B"/>
    <w:rsid w:val="00443FF4"/>
    <w:rsid w:val="0044406B"/>
    <w:rsid w:val="0044450B"/>
    <w:rsid w:val="00444823"/>
    <w:rsid w:val="004449C0"/>
    <w:rsid w:val="00444AE3"/>
    <w:rsid w:val="0044526D"/>
    <w:rsid w:val="00445319"/>
    <w:rsid w:val="0044567A"/>
    <w:rsid w:val="004456A4"/>
    <w:rsid w:val="00445846"/>
    <w:rsid w:val="00445E0F"/>
    <w:rsid w:val="0044645F"/>
    <w:rsid w:val="0044651C"/>
    <w:rsid w:val="00446545"/>
    <w:rsid w:val="0044684B"/>
    <w:rsid w:val="004468E9"/>
    <w:rsid w:val="00446C70"/>
    <w:rsid w:val="00446D5B"/>
    <w:rsid w:val="004471A7"/>
    <w:rsid w:val="00447373"/>
    <w:rsid w:val="004474E5"/>
    <w:rsid w:val="0044774B"/>
    <w:rsid w:val="00447D91"/>
    <w:rsid w:val="00447FA9"/>
    <w:rsid w:val="004501A4"/>
    <w:rsid w:val="00450314"/>
    <w:rsid w:val="00450542"/>
    <w:rsid w:val="00450CCA"/>
    <w:rsid w:val="00450EA8"/>
    <w:rsid w:val="00450EB1"/>
    <w:rsid w:val="00451147"/>
    <w:rsid w:val="004515EE"/>
    <w:rsid w:val="00451638"/>
    <w:rsid w:val="00451860"/>
    <w:rsid w:val="004519FB"/>
    <w:rsid w:val="00451C7C"/>
    <w:rsid w:val="00451F17"/>
    <w:rsid w:val="00452041"/>
    <w:rsid w:val="00452077"/>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236"/>
    <w:rsid w:val="004552FC"/>
    <w:rsid w:val="0045586B"/>
    <w:rsid w:val="004558F4"/>
    <w:rsid w:val="004559B7"/>
    <w:rsid w:val="00455D96"/>
    <w:rsid w:val="00455FC1"/>
    <w:rsid w:val="00456064"/>
    <w:rsid w:val="00456853"/>
    <w:rsid w:val="00456BA3"/>
    <w:rsid w:val="00456BD2"/>
    <w:rsid w:val="00456C32"/>
    <w:rsid w:val="00457122"/>
    <w:rsid w:val="0045766D"/>
    <w:rsid w:val="00457699"/>
    <w:rsid w:val="004577E5"/>
    <w:rsid w:val="00460556"/>
    <w:rsid w:val="00460997"/>
    <w:rsid w:val="00460B11"/>
    <w:rsid w:val="00460B43"/>
    <w:rsid w:val="00460C4B"/>
    <w:rsid w:val="00460EBB"/>
    <w:rsid w:val="0046113B"/>
    <w:rsid w:val="004611C8"/>
    <w:rsid w:val="0046178E"/>
    <w:rsid w:val="00461921"/>
    <w:rsid w:val="00461970"/>
    <w:rsid w:val="00461C7C"/>
    <w:rsid w:val="00461CF4"/>
    <w:rsid w:val="00461E2D"/>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563"/>
    <w:rsid w:val="00465702"/>
    <w:rsid w:val="004657C7"/>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E03"/>
    <w:rsid w:val="00471F99"/>
    <w:rsid w:val="00471F9B"/>
    <w:rsid w:val="00472013"/>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0F16"/>
    <w:rsid w:val="0048145F"/>
    <w:rsid w:val="00481562"/>
    <w:rsid w:val="0048162A"/>
    <w:rsid w:val="0048185C"/>
    <w:rsid w:val="00481A5E"/>
    <w:rsid w:val="00481D24"/>
    <w:rsid w:val="00481E40"/>
    <w:rsid w:val="0048240F"/>
    <w:rsid w:val="004826C7"/>
    <w:rsid w:val="0048286D"/>
    <w:rsid w:val="004829DE"/>
    <w:rsid w:val="0048302B"/>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8779B"/>
    <w:rsid w:val="00490150"/>
    <w:rsid w:val="004902B6"/>
    <w:rsid w:val="0049059F"/>
    <w:rsid w:val="00490809"/>
    <w:rsid w:val="00490AA3"/>
    <w:rsid w:val="00490FEE"/>
    <w:rsid w:val="00491266"/>
    <w:rsid w:val="0049161C"/>
    <w:rsid w:val="0049169F"/>
    <w:rsid w:val="00491799"/>
    <w:rsid w:val="004919E9"/>
    <w:rsid w:val="00491FB8"/>
    <w:rsid w:val="004925DE"/>
    <w:rsid w:val="00492932"/>
    <w:rsid w:val="004929EC"/>
    <w:rsid w:val="00492FAB"/>
    <w:rsid w:val="004933D4"/>
    <w:rsid w:val="004934C5"/>
    <w:rsid w:val="00493688"/>
    <w:rsid w:val="00493726"/>
    <w:rsid w:val="00493901"/>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0DD"/>
    <w:rsid w:val="00496626"/>
    <w:rsid w:val="00496948"/>
    <w:rsid w:val="00496B54"/>
    <w:rsid w:val="00496C12"/>
    <w:rsid w:val="00496D1E"/>
    <w:rsid w:val="00497673"/>
    <w:rsid w:val="0049777F"/>
    <w:rsid w:val="004979A6"/>
    <w:rsid w:val="00497B81"/>
    <w:rsid w:val="00497D86"/>
    <w:rsid w:val="00497EDD"/>
    <w:rsid w:val="004A038F"/>
    <w:rsid w:val="004A0754"/>
    <w:rsid w:val="004A0774"/>
    <w:rsid w:val="004A091F"/>
    <w:rsid w:val="004A0BE9"/>
    <w:rsid w:val="004A0CC0"/>
    <w:rsid w:val="004A0E18"/>
    <w:rsid w:val="004A0F11"/>
    <w:rsid w:val="004A0FAC"/>
    <w:rsid w:val="004A1201"/>
    <w:rsid w:val="004A146C"/>
    <w:rsid w:val="004A146F"/>
    <w:rsid w:val="004A16FC"/>
    <w:rsid w:val="004A17C3"/>
    <w:rsid w:val="004A198E"/>
    <w:rsid w:val="004A1A26"/>
    <w:rsid w:val="004A1D0B"/>
    <w:rsid w:val="004A1FC5"/>
    <w:rsid w:val="004A21E9"/>
    <w:rsid w:val="004A2530"/>
    <w:rsid w:val="004A2AC1"/>
    <w:rsid w:val="004A2BB2"/>
    <w:rsid w:val="004A30F0"/>
    <w:rsid w:val="004A311F"/>
    <w:rsid w:val="004A35F1"/>
    <w:rsid w:val="004A3917"/>
    <w:rsid w:val="004A396A"/>
    <w:rsid w:val="004A3C50"/>
    <w:rsid w:val="004A3D77"/>
    <w:rsid w:val="004A3F47"/>
    <w:rsid w:val="004A40B0"/>
    <w:rsid w:val="004A40BF"/>
    <w:rsid w:val="004A46E6"/>
    <w:rsid w:val="004A48C9"/>
    <w:rsid w:val="004A4904"/>
    <w:rsid w:val="004A496B"/>
    <w:rsid w:val="004A4BF6"/>
    <w:rsid w:val="004A4D29"/>
    <w:rsid w:val="004A4F27"/>
    <w:rsid w:val="004A5073"/>
    <w:rsid w:val="004A5260"/>
    <w:rsid w:val="004A52F3"/>
    <w:rsid w:val="004A5CD5"/>
    <w:rsid w:val="004A5D35"/>
    <w:rsid w:val="004A5ED2"/>
    <w:rsid w:val="004A627A"/>
    <w:rsid w:val="004A63D3"/>
    <w:rsid w:val="004A646A"/>
    <w:rsid w:val="004A65F6"/>
    <w:rsid w:val="004A6640"/>
    <w:rsid w:val="004A67FA"/>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0FCE"/>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4A4"/>
    <w:rsid w:val="004B49C1"/>
    <w:rsid w:val="004B4D37"/>
    <w:rsid w:val="004B4D4D"/>
    <w:rsid w:val="004B4DBA"/>
    <w:rsid w:val="004B508C"/>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3E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142"/>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CB"/>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6CF"/>
    <w:rsid w:val="004D6B24"/>
    <w:rsid w:val="004D6B44"/>
    <w:rsid w:val="004D6EF1"/>
    <w:rsid w:val="004D706E"/>
    <w:rsid w:val="004D7A19"/>
    <w:rsid w:val="004D7B4A"/>
    <w:rsid w:val="004D7C36"/>
    <w:rsid w:val="004D7DB9"/>
    <w:rsid w:val="004E0414"/>
    <w:rsid w:val="004E0707"/>
    <w:rsid w:val="004E0888"/>
    <w:rsid w:val="004E0A0A"/>
    <w:rsid w:val="004E0BA1"/>
    <w:rsid w:val="004E0DEA"/>
    <w:rsid w:val="004E1354"/>
    <w:rsid w:val="004E1A3E"/>
    <w:rsid w:val="004E215B"/>
    <w:rsid w:val="004E2250"/>
    <w:rsid w:val="004E2381"/>
    <w:rsid w:val="004E285D"/>
    <w:rsid w:val="004E29B6"/>
    <w:rsid w:val="004E30B9"/>
    <w:rsid w:val="004E3202"/>
    <w:rsid w:val="004E33DC"/>
    <w:rsid w:val="004E3645"/>
    <w:rsid w:val="004E3A6E"/>
    <w:rsid w:val="004E3E77"/>
    <w:rsid w:val="004E3EB9"/>
    <w:rsid w:val="004E3EBA"/>
    <w:rsid w:val="004E422F"/>
    <w:rsid w:val="004E448D"/>
    <w:rsid w:val="004E4996"/>
    <w:rsid w:val="004E54E0"/>
    <w:rsid w:val="004E551B"/>
    <w:rsid w:val="004E57C2"/>
    <w:rsid w:val="004E5A9A"/>
    <w:rsid w:val="004E5B0C"/>
    <w:rsid w:val="004E5E7F"/>
    <w:rsid w:val="004E5FB6"/>
    <w:rsid w:val="004E601B"/>
    <w:rsid w:val="004E6120"/>
    <w:rsid w:val="004E62C9"/>
    <w:rsid w:val="004E63DD"/>
    <w:rsid w:val="004E63DF"/>
    <w:rsid w:val="004E6459"/>
    <w:rsid w:val="004E6A7C"/>
    <w:rsid w:val="004E6C45"/>
    <w:rsid w:val="004E724C"/>
    <w:rsid w:val="004E7AFD"/>
    <w:rsid w:val="004E7D45"/>
    <w:rsid w:val="004E7DA8"/>
    <w:rsid w:val="004F01FF"/>
    <w:rsid w:val="004F034E"/>
    <w:rsid w:val="004F0424"/>
    <w:rsid w:val="004F04B1"/>
    <w:rsid w:val="004F04B2"/>
    <w:rsid w:val="004F07D2"/>
    <w:rsid w:val="004F0D04"/>
    <w:rsid w:val="004F0F63"/>
    <w:rsid w:val="004F18E2"/>
    <w:rsid w:val="004F1A80"/>
    <w:rsid w:val="004F1ADD"/>
    <w:rsid w:val="004F1C1A"/>
    <w:rsid w:val="004F1C53"/>
    <w:rsid w:val="004F1D33"/>
    <w:rsid w:val="004F1DF0"/>
    <w:rsid w:val="004F1EA5"/>
    <w:rsid w:val="004F1FA7"/>
    <w:rsid w:val="004F24D1"/>
    <w:rsid w:val="004F267B"/>
    <w:rsid w:val="004F26D5"/>
    <w:rsid w:val="004F2726"/>
    <w:rsid w:val="004F2744"/>
    <w:rsid w:val="004F2ACC"/>
    <w:rsid w:val="004F2C45"/>
    <w:rsid w:val="004F2CB5"/>
    <w:rsid w:val="004F3056"/>
    <w:rsid w:val="004F306C"/>
    <w:rsid w:val="004F3087"/>
    <w:rsid w:val="004F30F9"/>
    <w:rsid w:val="004F32A1"/>
    <w:rsid w:val="004F3488"/>
    <w:rsid w:val="004F3538"/>
    <w:rsid w:val="004F3561"/>
    <w:rsid w:val="004F39A2"/>
    <w:rsid w:val="004F3CFB"/>
    <w:rsid w:val="004F3EF9"/>
    <w:rsid w:val="004F4233"/>
    <w:rsid w:val="004F4A4B"/>
    <w:rsid w:val="004F4C01"/>
    <w:rsid w:val="004F4ED6"/>
    <w:rsid w:val="004F50B5"/>
    <w:rsid w:val="004F5291"/>
    <w:rsid w:val="004F53CF"/>
    <w:rsid w:val="004F5484"/>
    <w:rsid w:val="004F548E"/>
    <w:rsid w:val="004F576D"/>
    <w:rsid w:val="004F5849"/>
    <w:rsid w:val="004F5C74"/>
    <w:rsid w:val="004F5CEC"/>
    <w:rsid w:val="004F5EDE"/>
    <w:rsid w:val="004F62E7"/>
    <w:rsid w:val="004F67D2"/>
    <w:rsid w:val="004F69FE"/>
    <w:rsid w:val="004F6BCE"/>
    <w:rsid w:val="004F6E7B"/>
    <w:rsid w:val="004F707C"/>
    <w:rsid w:val="004F7086"/>
    <w:rsid w:val="004F74D4"/>
    <w:rsid w:val="004F7810"/>
    <w:rsid w:val="004F7C63"/>
    <w:rsid w:val="004F7C8D"/>
    <w:rsid w:val="004F7F65"/>
    <w:rsid w:val="00500501"/>
    <w:rsid w:val="00500961"/>
    <w:rsid w:val="00500A4F"/>
    <w:rsid w:val="00500EB0"/>
    <w:rsid w:val="00500F4A"/>
    <w:rsid w:val="00501537"/>
    <w:rsid w:val="00501683"/>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587"/>
    <w:rsid w:val="00504815"/>
    <w:rsid w:val="00504B4E"/>
    <w:rsid w:val="00504E35"/>
    <w:rsid w:val="00505280"/>
    <w:rsid w:val="00505553"/>
    <w:rsid w:val="005056A0"/>
    <w:rsid w:val="00505A58"/>
    <w:rsid w:val="00505B6B"/>
    <w:rsid w:val="00505F6A"/>
    <w:rsid w:val="0050617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C5A"/>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2D0"/>
    <w:rsid w:val="00520301"/>
    <w:rsid w:val="005204AD"/>
    <w:rsid w:val="005204E6"/>
    <w:rsid w:val="00520736"/>
    <w:rsid w:val="00520770"/>
    <w:rsid w:val="005207B3"/>
    <w:rsid w:val="00520D97"/>
    <w:rsid w:val="0052178E"/>
    <w:rsid w:val="0052221E"/>
    <w:rsid w:val="00522267"/>
    <w:rsid w:val="00522951"/>
    <w:rsid w:val="00522E8A"/>
    <w:rsid w:val="005237CD"/>
    <w:rsid w:val="0052387E"/>
    <w:rsid w:val="00523E60"/>
    <w:rsid w:val="005240BC"/>
    <w:rsid w:val="005241DC"/>
    <w:rsid w:val="00524354"/>
    <w:rsid w:val="00524666"/>
    <w:rsid w:val="005247F2"/>
    <w:rsid w:val="0052485C"/>
    <w:rsid w:val="00524CC4"/>
    <w:rsid w:val="00524D60"/>
    <w:rsid w:val="00524F06"/>
    <w:rsid w:val="005253B3"/>
    <w:rsid w:val="005258F2"/>
    <w:rsid w:val="00525FC2"/>
    <w:rsid w:val="00526397"/>
    <w:rsid w:val="005266A7"/>
    <w:rsid w:val="00526B54"/>
    <w:rsid w:val="00526C12"/>
    <w:rsid w:val="00526D5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5CE"/>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3F71"/>
    <w:rsid w:val="00534351"/>
    <w:rsid w:val="00534558"/>
    <w:rsid w:val="00534656"/>
    <w:rsid w:val="00534CC3"/>
    <w:rsid w:val="00534D2F"/>
    <w:rsid w:val="00534D96"/>
    <w:rsid w:val="00535083"/>
    <w:rsid w:val="0053509C"/>
    <w:rsid w:val="005350EC"/>
    <w:rsid w:val="0053561D"/>
    <w:rsid w:val="00535832"/>
    <w:rsid w:val="005359D5"/>
    <w:rsid w:val="00535DB1"/>
    <w:rsid w:val="00535DE7"/>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844"/>
    <w:rsid w:val="00543970"/>
    <w:rsid w:val="00543EF0"/>
    <w:rsid w:val="00544130"/>
    <w:rsid w:val="005442DD"/>
    <w:rsid w:val="0054506E"/>
    <w:rsid w:val="005450D6"/>
    <w:rsid w:val="005450FD"/>
    <w:rsid w:val="0054519E"/>
    <w:rsid w:val="0054521F"/>
    <w:rsid w:val="005452A0"/>
    <w:rsid w:val="00545653"/>
    <w:rsid w:val="005458C5"/>
    <w:rsid w:val="005459B5"/>
    <w:rsid w:val="00545FBF"/>
    <w:rsid w:val="00546163"/>
    <w:rsid w:val="00546256"/>
    <w:rsid w:val="00546346"/>
    <w:rsid w:val="005465FB"/>
    <w:rsid w:val="00546968"/>
    <w:rsid w:val="00546E2C"/>
    <w:rsid w:val="00546E6B"/>
    <w:rsid w:val="005470CE"/>
    <w:rsid w:val="005471B1"/>
    <w:rsid w:val="00547367"/>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15D"/>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3F64"/>
    <w:rsid w:val="0055426A"/>
    <w:rsid w:val="0055427B"/>
    <w:rsid w:val="00554298"/>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273"/>
    <w:rsid w:val="0055659B"/>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DD8"/>
    <w:rsid w:val="00560F05"/>
    <w:rsid w:val="005611F6"/>
    <w:rsid w:val="00561252"/>
    <w:rsid w:val="005615EE"/>
    <w:rsid w:val="0056170D"/>
    <w:rsid w:val="00561A4C"/>
    <w:rsid w:val="00561CF3"/>
    <w:rsid w:val="00561DB2"/>
    <w:rsid w:val="00562721"/>
    <w:rsid w:val="00562936"/>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A6C"/>
    <w:rsid w:val="00565E39"/>
    <w:rsid w:val="00566153"/>
    <w:rsid w:val="00566319"/>
    <w:rsid w:val="00566BE3"/>
    <w:rsid w:val="00566CF4"/>
    <w:rsid w:val="00566E85"/>
    <w:rsid w:val="00566F84"/>
    <w:rsid w:val="0056703E"/>
    <w:rsid w:val="005670FB"/>
    <w:rsid w:val="005672D2"/>
    <w:rsid w:val="005673DC"/>
    <w:rsid w:val="0056749A"/>
    <w:rsid w:val="005678DB"/>
    <w:rsid w:val="00567C9C"/>
    <w:rsid w:val="00567E29"/>
    <w:rsid w:val="00570258"/>
    <w:rsid w:val="005702D7"/>
    <w:rsid w:val="00570CAD"/>
    <w:rsid w:val="0057120A"/>
    <w:rsid w:val="005716BA"/>
    <w:rsid w:val="00571838"/>
    <w:rsid w:val="00571AD2"/>
    <w:rsid w:val="00571CC5"/>
    <w:rsid w:val="00571D5C"/>
    <w:rsid w:val="00571DF6"/>
    <w:rsid w:val="00571E53"/>
    <w:rsid w:val="00571F09"/>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1B"/>
    <w:rsid w:val="005821BC"/>
    <w:rsid w:val="00582394"/>
    <w:rsid w:val="005823BB"/>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5EF6"/>
    <w:rsid w:val="0058620C"/>
    <w:rsid w:val="0058677E"/>
    <w:rsid w:val="00586B37"/>
    <w:rsid w:val="00586B93"/>
    <w:rsid w:val="0058764B"/>
    <w:rsid w:val="0058789F"/>
    <w:rsid w:val="00587958"/>
    <w:rsid w:val="00587AE4"/>
    <w:rsid w:val="00587B29"/>
    <w:rsid w:val="00587B46"/>
    <w:rsid w:val="005900AA"/>
    <w:rsid w:val="00590136"/>
    <w:rsid w:val="005901B6"/>
    <w:rsid w:val="005904F1"/>
    <w:rsid w:val="00590634"/>
    <w:rsid w:val="00590E98"/>
    <w:rsid w:val="00590F34"/>
    <w:rsid w:val="00591153"/>
    <w:rsid w:val="0059119E"/>
    <w:rsid w:val="00591790"/>
    <w:rsid w:val="0059240F"/>
    <w:rsid w:val="00592673"/>
    <w:rsid w:val="005929C5"/>
    <w:rsid w:val="00592ABA"/>
    <w:rsid w:val="00592B56"/>
    <w:rsid w:val="00592C48"/>
    <w:rsid w:val="00592D72"/>
    <w:rsid w:val="00592DC5"/>
    <w:rsid w:val="005932EB"/>
    <w:rsid w:val="005934E0"/>
    <w:rsid w:val="00593595"/>
    <w:rsid w:val="00593698"/>
    <w:rsid w:val="005937DA"/>
    <w:rsid w:val="00593873"/>
    <w:rsid w:val="005938C1"/>
    <w:rsid w:val="00593D5F"/>
    <w:rsid w:val="00593E6C"/>
    <w:rsid w:val="00593EC4"/>
    <w:rsid w:val="005940A6"/>
    <w:rsid w:val="0059454D"/>
    <w:rsid w:val="00594726"/>
    <w:rsid w:val="00594A60"/>
    <w:rsid w:val="00594A8C"/>
    <w:rsid w:val="00594AA1"/>
    <w:rsid w:val="00594E47"/>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97B56"/>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859"/>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5F5F"/>
    <w:rsid w:val="005A6148"/>
    <w:rsid w:val="005A64C3"/>
    <w:rsid w:val="005A6566"/>
    <w:rsid w:val="005A68CF"/>
    <w:rsid w:val="005A69AB"/>
    <w:rsid w:val="005A6A9B"/>
    <w:rsid w:val="005A6C2A"/>
    <w:rsid w:val="005A6D85"/>
    <w:rsid w:val="005A70CA"/>
    <w:rsid w:val="005A718F"/>
    <w:rsid w:val="005A7389"/>
    <w:rsid w:val="005A74B2"/>
    <w:rsid w:val="005A776E"/>
    <w:rsid w:val="005A7E2D"/>
    <w:rsid w:val="005A7E6B"/>
    <w:rsid w:val="005B0012"/>
    <w:rsid w:val="005B02E2"/>
    <w:rsid w:val="005B038C"/>
    <w:rsid w:val="005B0D00"/>
    <w:rsid w:val="005B0EAE"/>
    <w:rsid w:val="005B1108"/>
    <w:rsid w:val="005B1184"/>
    <w:rsid w:val="005B131A"/>
    <w:rsid w:val="005B1396"/>
    <w:rsid w:val="005B15A4"/>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4E45"/>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28F"/>
    <w:rsid w:val="005C1475"/>
    <w:rsid w:val="005C1ADE"/>
    <w:rsid w:val="005C1D11"/>
    <w:rsid w:val="005C20FF"/>
    <w:rsid w:val="005C2193"/>
    <w:rsid w:val="005C21FB"/>
    <w:rsid w:val="005C29BD"/>
    <w:rsid w:val="005C2ABD"/>
    <w:rsid w:val="005C2C93"/>
    <w:rsid w:val="005C305B"/>
    <w:rsid w:val="005C312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75A"/>
    <w:rsid w:val="005C686D"/>
    <w:rsid w:val="005C6883"/>
    <w:rsid w:val="005C6950"/>
    <w:rsid w:val="005C6AD0"/>
    <w:rsid w:val="005C6D3C"/>
    <w:rsid w:val="005C6DE3"/>
    <w:rsid w:val="005C6FB2"/>
    <w:rsid w:val="005C70B0"/>
    <w:rsid w:val="005C711E"/>
    <w:rsid w:val="005C72BF"/>
    <w:rsid w:val="005C754F"/>
    <w:rsid w:val="005C7599"/>
    <w:rsid w:val="005C77AC"/>
    <w:rsid w:val="005C7906"/>
    <w:rsid w:val="005C7976"/>
    <w:rsid w:val="005C7DEB"/>
    <w:rsid w:val="005C7E14"/>
    <w:rsid w:val="005D0152"/>
    <w:rsid w:val="005D02BD"/>
    <w:rsid w:val="005D03CD"/>
    <w:rsid w:val="005D0411"/>
    <w:rsid w:val="005D0979"/>
    <w:rsid w:val="005D0E21"/>
    <w:rsid w:val="005D1505"/>
    <w:rsid w:val="005D1597"/>
    <w:rsid w:val="005D1638"/>
    <w:rsid w:val="005D17A3"/>
    <w:rsid w:val="005D1D42"/>
    <w:rsid w:val="005D1EE5"/>
    <w:rsid w:val="005D2283"/>
    <w:rsid w:val="005D271D"/>
    <w:rsid w:val="005D2776"/>
    <w:rsid w:val="005D279C"/>
    <w:rsid w:val="005D292B"/>
    <w:rsid w:val="005D2AD6"/>
    <w:rsid w:val="005D2EE2"/>
    <w:rsid w:val="005D318D"/>
    <w:rsid w:val="005D32E8"/>
    <w:rsid w:val="005D352F"/>
    <w:rsid w:val="005D3666"/>
    <w:rsid w:val="005D3AF3"/>
    <w:rsid w:val="005D3E43"/>
    <w:rsid w:val="005D40C9"/>
    <w:rsid w:val="005D4294"/>
    <w:rsid w:val="005D4D5A"/>
    <w:rsid w:val="005D4E53"/>
    <w:rsid w:val="005D55AC"/>
    <w:rsid w:val="005D5892"/>
    <w:rsid w:val="005D5C74"/>
    <w:rsid w:val="005D5E23"/>
    <w:rsid w:val="005D5FF5"/>
    <w:rsid w:val="005D6A0A"/>
    <w:rsid w:val="005D6A37"/>
    <w:rsid w:val="005D6B61"/>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ECD"/>
    <w:rsid w:val="005E7FDD"/>
    <w:rsid w:val="005F041D"/>
    <w:rsid w:val="005F0767"/>
    <w:rsid w:val="005F07B9"/>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46F"/>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25"/>
    <w:rsid w:val="005F7D32"/>
    <w:rsid w:val="005F7FF2"/>
    <w:rsid w:val="006001DB"/>
    <w:rsid w:val="0060021C"/>
    <w:rsid w:val="00600A19"/>
    <w:rsid w:val="00600F2B"/>
    <w:rsid w:val="00601286"/>
    <w:rsid w:val="0060144A"/>
    <w:rsid w:val="00601546"/>
    <w:rsid w:val="00601605"/>
    <w:rsid w:val="00601818"/>
    <w:rsid w:val="0060196B"/>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801"/>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2FC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368"/>
    <w:rsid w:val="006155A5"/>
    <w:rsid w:val="006159BB"/>
    <w:rsid w:val="00615D9A"/>
    <w:rsid w:val="006164DC"/>
    <w:rsid w:val="00616640"/>
    <w:rsid w:val="006166A9"/>
    <w:rsid w:val="006167C7"/>
    <w:rsid w:val="006167D4"/>
    <w:rsid w:val="006168FF"/>
    <w:rsid w:val="00616B3E"/>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F9"/>
    <w:rsid w:val="00622244"/>
    <w:rsid w:val="006223A6"/>
    <w:rsid w:val="00622444"/>
    <w:rsid w:val="0062263C"/>
    <w:rsid w:val="00622823"/>
    <w:rsid w:val="0062302D"/>
    <w:rsid w:val="006230FA"/>
    <w:rsid w:val="00623186"/>
    <w:rsid w:val="006231D9"/>
    <w:rsid w:val="006233F1"/>
    <w:rsid w:val="006234A8"/>
    <w:rsid w:val="006234C1"/>
    <w:rsid w:val="00623E8F"/>
    <w:rsid w:val="00624129"/>
    <w:rsid w:val="0062432F"/>
    <w:rsid w:val="00624445"/>
    <w:rsid w:val="00624524"/>
    <w:rsid w:val="00624631"/>
    <w:rsid w:val="006246C4"/>
    <w:rsid w:val="00624766"/>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48E"/>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3D1"/>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4FAB"/>
    <w:rsid w:val="00635114"/>
    <w:rsid w:val="00635721"/>
    <w:rsid w:val="00635B79"/>
    <w:rsid w:val="00636464"/>
    <w:rsid w:val="0063666B"/>
    <w:rsid w:val="00636A27"/>
    <w:rsid w:val="006372B6"/>
    <w:rsid w:val="00637669"/>
    <w:rsid w:val="006377C8"/>
    <w:rsid w:val="0063792D"/>
    <w:rsid w:val="00637C83"/>
    <w:rsid w:val="00637EBC"/>
    <w:rsid w:val="00640054"/>
    <w:rsid w:val="006409BB"/>
    <w:rsid w:val="00640AF2"/>
    <w:rsid w:val="00640B5B"/>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2B2"/>
    <w:rsid w:val="00643625"/>
    <w:rsid w:val="006439BD"/>
    <w:rsid w:val="00643A89"/>
    <w:rsid w:val="00643BB4"/>
    <w:rsid w:val="00643BE9"/>
    <w:rsid w:val="006440E1"/>
    <w:rsid w:val="00644602"/>
    <w:rsid w:val="006446FC"/>
    <w:rsid w:val="00644FFB"/>
    <w:rsid w:val="00645305"/>
    <w:rsid w:val="00645609"/>
    <w:rsid w:val="00645E72"/>
    <w:rsid w:val="00646277"/>
    <w:rsid w:val="006463FE"/>
    <w:rsid w:val="0064662C"/>
    <w:rsid w:val="00646AAE"/>
    <w:rsid w:val="00646AC7"/>
    <w:rsid w:val="00646F0A"/>
    <w:rsid w:val="0064797E"/>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5A"/>
    <w:rsid w:val="006531CD"/>
    <w:rsid w:val="00653545"/>
    <w:rsid w:val="006537CB"/>
    <w:rsid w:val="006539A4"/>
    <w:rsid w:val="00653AD8"/>
    <w:rsid w:val="00653CD7"/>
    <w:rsid w:val="00653F4C"/>
    <w:rsid w:val="00654121"/>
    <w:rsid w:val="0065433A"/>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D30"/>
    <w:rsid w:val="006574B2"/>
    <w:rsid w:val="00657662"/>
    <w:rsid w:val="0065769A"/>
    <w:rsid w:val="00657BC5"/>
    <w:rsid w:val="00660112"/>
    <w:rsid w:val="0066020C"/>
    <w:rsid w:val="00660937"/>
    <w:rsid w:val="00660956"/>
    <w:rsid w:val="00660CC6"/>
    <w:rsid w:val="00660F16"/>
    <w:rsid w:val="00661283"/>
    <w:rsid w:val="006617B2"/>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2F9"/>
    <w:rsid w:val="00666373"/>
    <w:rsid w:val="00666488"/>
    <w:rsid w:val="006665EF"/>
    <w:rsid w:val="00666819"/>
    <w:rsid w:val="006669C4"/>
    <w:rsid w:val="00666DB2"/>
    <w:rsid w:val="00666DF1"/>
    <w:rsid w:val="006671D3"/>
    <w:rsid w:val="00667289"/>
    <w:rsid w:val="00667379"/>
    <w:rsid w:val="00667433"/>
    <w:rsid w:val="00667A64"/>
    <w:rsid w:val="00667B3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26A"/>
    <w:rsid w:val="006725F5"/>
    <w:rsid w:val="0067262E"/>
    <w:rsid w:val="0067271B"/>
    <w:rsid w:val="00672CBF"/>
    <w:rsid w:val="00672D73"/>
    <w:rsid w:val="0067310D"/>
    <w:rsid w:val="006731BE"/>
    <w:rsid w:val="00673252"/>
    <w:rsid w:val="006733AE"/>
    <w:rsid w:val="0067340A"/>
    <w:rsid w:val="0067342E"/>
    <w:rsid w:val="00673554"/>
    <w:rsid w:val="00673CF5"/>
    <w:rsid w:val="00673DC0"/>
    <w:rsid w:val="006740A5"/>
    <w:rsid w:val="006740EF"/>
    <w:rsid w:val="00674686"/>
    <w:rsid w:val="006748EA"/>
    <w:rsid w:val="00674F3B"/>
    <w:rsid w:val="00675064"/>
    <w:rsid w:val="0067525E"/>
    <w:rsid w:val="006753C3"/>
    <w:rsid w:val="006754F5"/>
    <w:rsid w:val="006757F7"/>
    <w:rsid w:val="00675CD3"/>
    <w:rsid w:val="00675FA2"/>
    <w:rsid w:val="00676034"/>
    <w:rsid w:val="00676486"/>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2B8E"/>
    <w:rsid w:val="00683104"/>
    <w:rsid w:val="00683424"/>
    <w:rsid w:val="0068399C"/>
    <w:rsid w:val="00683A1C"/>
    <w:rsid w:val="00683B04"/>
    <w:rsid w:val="0068415F"/>
    <w:rsid w:val="0068436F"/>
    <w:rsid w:val="00684491"/>
    <w:rsid w:val="00684586"/>
    <w:rsid w:val="00684CE2"/>
    <w:rsid w:val="00685501"/>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CC"/>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6465"/>
    <w:rsid w:val="006964E1"/>
    <w:rsid w:val="006965FA"/>
    <w:rsid w:val="00696AC8"/>
    <w:rsid w:val="00696E7B"/>
    <w:rsid w:val="00696E96"/>
    <w:rsid w:val="00697127"/>
    <w:rsid w:val="0069726F"/>
    <w:rsid w:val="00697329"/>
    <w:rsid w:val="006975FF"/>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9A"/>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5"/>
    <w:rsid w:val="006B124B"/>
    <w:rsid w:val="006B1471"/>
    <w:rsid w:val="006B185A"/>
    <w:rsid w:val="006B18C5"/>
    <w:rsid w:val="006B1C2E"/>
    <w:rsid w:val="006B2052"/>
    <w:rsid w:val="006B206F"/>
    <w:rsid w:val="006B216E"/>
    <w:rsid w:val="006B228E"/>
    <w:rsid w:val="006B28CB"/>
    <w:rsid w:val="006B2A33"/>
    <w:rsid w:val="006B2B03"/>
    <w:rsid w:val="006B2CCB"/>
    <w:rsid w:val="006B2F51"/>
    <w:rsid w:val="006B2FB1"/>
    <w:rsid w:val="006B3460"/>
    <w:rsid w:val="006B3683"/>
    <w:rsid w:val="006B3C6B"/>
    <w:rsid w:val="006B3CC7"/>
    <w:rsid w:val="006B4128"/>
    <w:rsid w:val="006B414A"/>
    <w:rsid w:val="006B4B28"/>
    <w:rsid w:val="006B5194"/>
    <w:rsid w:val="006B555E"/>
    <w:rsid w:val="006B5AAD"/>
    <w:rsid w:val="006B5B12"/>
    <w:rsid w:val="006B5FCF"/>
    <w:rsid w:val="006B6438"/>
    <w:rsid w:val="006B64DB"/>
    <w:rsid w:val="006B6634"/>
    <w:rsid w:val="006B67B4"/>
    <w:rsid w:val="006B6911"/>
    <w:rsid w:val="006B6CFE"/>
    <w:rsid w:val="006B6D45"/>
    <w:rsid w:val="006B6E5C"/>
    <w:rsid w:val="006B7968"/>
    <w:rsid w:val="006B7AAD"/>
    <w:rsid w:val="006C00E1"/>
    <w:rsid w:val="006C02A7"/>
    <w:rsid w:val="006C0346"/>
    <w:rsid w:val="006C053E"/>
    <w:rsid w:val="006C062F"/>
    <w:rsid w:val="006C063F"/>
    <w:rsid w:val="006C064B"/>
    <w:rsid w:val="006C07CE"/>
    <w:rsid w:val="006C0A14"/>
    <w:rsid w:val="006C10CE"/>
    <w:rsid w:val="006C15B5"/>
    <w:rsid w:val="006C1A33"/>
    <w:rsid w:val="006C20B6"/>
    <w:rsid w:val="006C215D"/>
    <w:rsid w:val="006C2420"/>
    <w:rsid w:val="006C2526"/>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964"/>
    <w:rsid w:val="006C6A3B"/>
    <w:rsid w:val="006C6A7B"/>
    <w:rsid w:val="006C7011"/>
    <w:rsid w:val="006C76B3"/>
    <w:rsid w:val="006C79BF"/>
    <w:rsid w:val="006D02B9"/>
    <w:rsid w:val="006D0477"/>
    <w:rsid w:val="006D055F"/>
    <w:rsid w:val="006D06E4"/>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5FAC"/>
    <w:rsid w:val="006D619C"/>
    <w:rsid w:val="006D61C5"/>
    <w:rsid w:val="006D62C3"/>
    <w:rsid w:val="006D62C5"/>
    <w:rsid w:val="006D6347"/>
    <w:rsid w:val="006D63A1"/>
    <w:rsid w:val="006D6863"/>
    <w:rsid w:val="006D6BFA"/>
    <w:rsid w:val="006D70A5"/>
    <w:rsid w:val="006D75ED"/>
    <w:rsid w:val="006D7655"/>
    <w:rsid w:val="006D7969"/>
    <w:rsid w:val="006D7C0B"/>
    <w:rsid w:val="006E023F"/>
    <w:rsid w:val="006E0242"/>
    <w:rsid w:val="006E0411"/>
    <w:rsid w:val="006E04A5"/>
    <w:rsid w:val="006E0EDF"/>
    <w:rsid w:val="006E10EB"/>
    <w:rsid w:val="006E1226"/>
    <w:rsid w:val="006E1261"/>
    <w:rsid w:val="006E1450"/>
    <w:rsid w:val="006E17D0"/>
    <w:rsid w:val="006E1B89"/>
    <w:rsid w:val="006E1C24"/>
    <w:rsid w:val="006E1E7D"/>
    <w:rsid w:val="006E20C1"/>
    <w:rsid w:val="006E22B4"/>
    <w:rsid w:val="006E2447"/>
    <w:rsid w:val="006E275A"/>
    <w:rsid w:val="006E2804"/>
    <w:rsid w:val="006E2A30"/>
    <w:rsid w:val="006E2BCA"/>
    <w:rsid w:val="006E2C0E"/>
    <w:rsid w:val="006E2CAA"/>
    <w:rsid w:val="006E2E7C"/>
    <w:rsid w:val="006E2EEC"/>
    <w:rsid w:val="006E2FC3"/>
    <w:rsid w:val="006E319B"/>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22"/>
    <w:rsid w:val="006E79ED"/>
    <w:rsid w:val="006F024D"/>
    <w:rsid w:val="006F02FB"/>
    <w:rsid w:val="006F034D"/>
    <w:rsid w:val="006F0AB9"/>
    <w:rsid w:val="006F0C6F"/>
    <w:rsid w:val="006F11CB"/>
    <w:rsid w:val="006F16C9"/>
    <w:rsid w:val="006F1A32"/>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41B"/>
    <w:rsid w:val="00702877"/>
    <w:rsid w:val="0070292C"/>
    <w:rsid w:val="00702EA5"/>
    <w:rsid w:val="0070329A"/>
    <w:rsid w:val="00703368"/>
    <w:rsid w:val="00703445"/>
    <w:rsid w:val="00703932"/>
    <w:rsid w:val="0070440D"/>
    <w:rsid w:val="007044B0"/>
    <w:rsid w:val="00704604"/>
    <w:rsid w:val="00704735"/>
    <w:rsid w:val="00704A70"/>
    <w:rsid w:val="00704CF5"/>
    <w:rsid w:val="00704D4A"/>
    <w:rsid w:val="00704FCC"/>
    <w:rsid w:val="0070547D"/>
    <w:rsid w:val="0070559C"/>
    <w:rsid w:val="007057FF"/>
    <w:rsid w:val="00705813"/>
    <w:rsid w:val="00705A46"/>
    <w:rsid w:val="00705CB5"/>
    <w:rsid w:val="00705E6E"/>
    <w:rsid w:val="007063C4"/>
    <w:rsid w:val="007063E1"/>
    <w:rsid w:val="00706C0A"/>
    <w:rsid w:val="00706C3C"/>
    <w:rsid w:val="00707583"/>
    <w:rsid w:val="007075DC"/>
    <w:rsid w:val="0070763A"/>
    <w:rsid w:val="007078A2"/>
    <w:rsid w:val="0070793C"/>
    <w:rsid w:val="00707A88"/>
    <w:rsid w:val="00707D6D"/>
    <w:rsid w:val="00707E1C"/>
    <w:rsid w:val="00707EE9"/>
    <w:rsid w:val="0071019D"/>
    <w:rsid w:val="0071045B"/>
    <w:rsid w:val="00710559"/>
    <w:rsid w:val="00710562"/>
    <w:rsid w:val="007105C8"/>
    <w:rsid w:val="00710691"/>
    <w:rsid w:val="007107EE"/>
    <w:rsid w:val="00710A7E"/>
    <w:rsid w:val="00710D11"/>
    <w:rsid w:val="007111B8"/>
    <w:rsid w:val="0071154A"/>
    <w:rsid w:val="007115EC"/>
    <w:rsid w:val="00711859"/>
    <w:rsid w:val="007121DF"/>
    <w:rsid w:val="007122F9"/>
    <w:rsid w:val="0071230B"/>
    <w:rsid w:val="007123E7"/>
    <w:rsid w:val="007125B3"/>
    <w:rsid w:val="007126BA"/>
    <w:rsid w:val="00712C61"/>
    <w:rsid w:val="00712CEC"/>
    <w:rsid w:val="00712F37"/>
    <w:rsid w:val="007130D6"/>
    <w:rsid w:val="007135CA"/>
    <w:rsid w:val="00713767"/>
    <w:rsid w:val="0071394E"/>
    <w:rsid w:val="00713D53"/>
    <w:rsid w:val="00713DA7"/>
    <w:rsid w:val="00713E3C"/>
    <w:rsid w:val="00713EBC"/>
    <w:rsid w:val="00713ECC"/>
    <w:rsid w:val="007143AF"/>
    <w:rsid w:val="00714549"/>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9D6"/>
    <w:rsid w:val="00716B12"/>
    <w:rsid w:val="00716E35"/>
    <w:rsid w:val="007170A9"/>
    <w:rsid w:val="007171CF"/>
    <w:rsid w:val="0071775A"/>
    <w:rsid w:val="0071792B"/>
    <w:rsid w:val="00717A7F"/>
    <w:rsid w:val="00717E58"/>
    <w:rsid w:val="00717E63"/>
    <w:rsid w:val="00717FE8"/>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5AE"/>
    <w:rsid w:val="00723799"/>
    <w:rsid w:val="00723EA4"/>
    <w:rsid w:val="0072496E"/>
    <w:rsid w:val="007249E6"/>
    <w:rsid w:val="00724A83"/>
    <w:rsid w:val="00724C01"/>
    <w:rsid w:val="00724D72"/>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613"/>
    <w:rsid w:val="0073083B"/>
    <w:rsid w:val="00730892"/>
    <w:rsid w:val="00730AC0"/>
    <w:rsid w:val="0073110E"/>
    <w:rsid w:val="007316EB"/>
    <w:rsid w:val="00731853"/>
    <w:rsid w:val="00731AA5"/>
    <w:rsid w:val="00731B34"/>
    <w:rsid w:val="00731F36"/>
    <w:rsid w:val="00732545"/>
    <w:rsid w:val="00733219"/>
    <w:rsid w:val="007334A3"/>
    <w:rsid w:val="007334C5"/>
    <w:rsid w:val="00733A14"/>
    <w:rsid w:val="00733AFC"/>
    <w:rsid w:val="00734A5A"/>
    <w:rsid w:val="00734B26"/>
    <w:rsid w:val="00734D12"/>
    <w:rsid w:val="00734D28"/>
    <w:rsid w:val="0073516F"/>
    <w:rsid w:val="007352C7"/>
    <w:rsid w:val="007353C9"/>
    <w:rsid w:val="00735938"/>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4FB3"/>
    <w:rsid w:val="0074517A"/>
    <w:rsid w:val="00745314"/>
    <w:rsid w:val="007455DC"/>
    <w:rsid w:val="00745763"/>
    <w:rsid w:val="007457A1"/>
    <w:rsid w:val="007457A4"/>
    <w:rsid w:val="00745A3E"/>
    <w:rsid w:val="00745B42"/>
    <w:rsid w:val="00746214"/>
    <w:rsid w:val="00746470"/>
    <w:rsid w:val="007466F1"/>
    <w:rsid w:val="007466F2"/>
    <w:rsid w:val="007469C7"/>
    <w:rsid w:val="00746A93"/>
    <w:rsid w:val="00746A9C"/>
    <w:rsid w:val="00746EE5"/>
    <w:rsid w:val="00746FFB"/>
    <w:rsid w:val="00747034"/>
    <w:rsid w:val="00747067"/>
    <w:rsid w:val="0074720E"/>
    <w:rsid w:val="00747280"/>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2A0"/>
    <w:rsid w:val="0075635A"/>
    <w:rsid w:val="007563E6"/>
    <w:rsid w:val="00756638"/>
    <w:rsid w:val="00756B13"/>
    <w:rsid w:val="00756E0B"/>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306"/>
    <w:rsid w:val="007636AE"/>
    <w:rsid w:val="00763926"/>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392"/>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8E2"/>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44A"/>
    <w:rsid w:val="00776981"/>
    <w:rsid w:val="007769CC"/>
    <w:rsid w:val="007774CF"/>
    <w:rsid w:val="007776B9"/>
    <w:rsid w:val="00777988"/>
    <w:rsid w:val="007779D7"/>
    <w:rsid w:val="00777A0F"/>
    <w:rsid w:val="00777D3E"/>
    <w:rsid w:val="00777D82"/>
    <w:rsid w:val="00780092"/>
    <w:rsid w:val="00780445"/>
    <w:rsid w:val="007804E7"/>
    <w:rsid w:val="00780973"/>
    <w:rsid w:val="00780B79"/>
    <w:rsid w:val="00780BAF"/>
    <w:rsid w:val="00780D16"/>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0FB"/>
    <w:rsid w:val="00792A6D"/>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78C"/>
    <w:rsid w:val="00796861"/>
    <w:rsid w:val="00796A0F"/>
    <w:rsid w:val="0079728E"/>
    <w:rsid w:val="0079742F"/>
    <w:rsid w:val="0079771A"/>
    <w:rsid w:val="0079771F"/>
    <w:rsid w:val="0079782C"/>
    <w:rsid w:val="00797BBC"/>
    <w:rsid w:val="007A01AD"/>
    <w:rsid w:val="007A0661"/>
    <w:rsid w:val="007A086D"/>
    <w:rsid w:val="007A08F6"/>
    <w:rsid w:val="007A0AA3"/>
    <w:rsid w:val="007A0B1E"/>
    <w:rsid w:val="007A0D05"/>
    <w:rsid w:val="007A11E8"/>
    <w:rsid w:val="007A2A53"/>
    <w:rsid w:val="007A2AD2"/>
    <w:rsid w:val="007A2D30"/>
    <w:rsid w:val="007A2EF6"/>
    <w:rsid w:val="007A2F27"/>
    <w:rsid w:val="007A3196"/>
    <w:rsid w:val="007A3259"/>
    <w:rsid w:val="007A32FF"/>
    <w:rsid w:val="007A337D"/>
    <w:rsid w:val="007A3AB3"/>
    <w:rsid w:val="007A3CDD"/>
    <w:rsid w:val="007A411E"/>
    <w:rsid w:val="007A49EC"/>
    <w:rsid w:val="007A4CE8"/>
    <w:rsid w:val="007A51B4"/>
    <w:rsid w:val="007A51B7"/>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286"/>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5FB0"/>
    <w:rsid w:val="007B6583"/>
    <w:rsid w:val="007B6B9A"/>
    <w:rsid w:val="007B7102"/>
    <w:rsid w:val="007B7227"/>
    <w:rsid w:val="007B7E2C"/>
    <w:rsid w:val="007C019D"/>
    <w:rsid w:val="007C01E7"/>
    <w:rsid w:val="007C045C"/>
    <w:rsid w:val="007C0619"/>
    <w:rsid w:val="007C0631"/>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26D"/>
    <w:rsid w:val="007C4331"/>
    <w:rsid w:val="007C4935"/>
    <w:rsid w:val="007C4E84"/>
    <w:rsid w:val="007C532C"/>
    <w:rsid w:val="007C53D6"/>
    <w:rsid w:val="007C5419"/>
    <w:rsid w:val="007C56C3"/>
    <w:rsid w:val="007C57C7"/>
    <w:rsid w:val="007C5B79"/>
    <w:rsid w:val="007C5D57"/>
    <w:rsid w:val="007C5E8A"/>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E13"/>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2F3C"/>
    <w:rsid w:val="007D30A3"/>
    <w:rsid w:val="007D34BE"/>
    <w:rsid w:val="007D3592"/>
    <w:rsid w:val="007D3B1F"/>
    <w:rsid w:val="007D3DFC"/>
    <w:rsid w:val="007D42DC"/>
    <w:rsid w:val="007D42EF"/>
    <w:rsid w:val="007D44F6"/>
    <w:rsid w:val="007D4ABE"/>
    <w:rsid w:val="007D52B7"/>
    <w:rsid w:val="007D52D3"/>
    <w:rsid w:val="007D53D4"/>
    <w:rsid w:val="007D558B"/>
    <w:rsid w:val="007D587F"/>
    <w:rsid w:val="007D5B27"/>
    <w:rsid w:val="007D5D0B"/>
    <w:rsid w:val="007D651D"/>
    <w:rsid w:val="007D6609"/>
    <w:rsid w:val="007D667A"/>
    <w:rsid w:val="007D6692"/>
    <w:rsid w:val="007D6972"/>
    <w:rsid w:val="007D6D51"/>
    <w:rsid w:val="007D6D94"/>
    <w:rsid w:val="007D73A7"/>
    <w:rsid w:val="007D74A9"/>
    <w:rsid w:val="007D7689"/>
    <w:rsid w:val="007D77FD"/>
    <w:rsid w:val="007D7AF1"/>
    <w:rsid w:val="007D7B1C"/>
    <w:rsid w:val="007D7DB9"/>
    <w:rsid w:val="007E0189"/>
    <w:rsid w:val="007E04DD"/>
    <w:rsid w:val="007E0EF6"/>
    <w:rsid w:val="007E147A"/>
    <w:rsid w:val="007E169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385"/>
    <w:rsid w:val="007E49B5"/>
    <w:rsid w:val="007E4B39"/>
    <w:rsid w:val="007E4D2A"/>
    <w:rsid w:val="007E4E0E"/>
    <w:rsid w:val="007E5171"/>
    <w:rsid w:val="007E5380"/>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0C85"/>
    <w:rsid w:val="007F105C"/>
    <w:rsid w:val="007F11C0"/>
    <w:rsid w:val="007F11F6"/>
    <w:rsid w:val="007F15C8"/>
    <w:rsid w:val="007F1814"/>
    <w:rsid w:val="007F189E"/>
    <w:rsid w:val="007F1909"/>
    <w:rsid w:val="007F1CBA"/>
    <w:rsid w:val="007F2471"/>
    <w:rsid w:val="007F27A2"/>
    <w:rsid w:val="007F284E"/>
    <w:rsid w:val="007F2A38"/>
    <w:rsid w:val="007F2BED"/>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1C4"/>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359"/>
    <w:rsid w:val="00805661"/>
    <w:rsid w:val="00805700"/>
    <w:rsid w:val="00805742"/>
    <w:rsid w:val="0080671D"/>
    <w:rsid w:val="00806A24"/>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85E"/>
    <w:rsid w:val="00811B6D"/>
    <w:rsid w:val="008120B9"/>
    <w:rsid w:val="00812208"/>
    <w:rsid w:val="0081276F"/>
    <w:rsid w:val="0081288C"/>
    <w:rsid w:val="0081290B"/>
    <w:rsid w:val="00812E91"/>
    <w:rsid w:val="00812F54"/>
    <w:rsid w:val="00813000"/>
    <w:rsid w:val="00813217"/>
    <w:rsid w:val="0081336D"/>
    <w:rsid w:val="00813674"/>
    <w:rsid w:val="00813C53"/>
    <w:rsid w:val="00813F35"/>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D87"/>
    <w:rsid w:val="00817EB9"/>
    <w:rsid w:val="00817FCE"/>
    <w:rsid w:val="00820315"/>
    <w:rsid w:val="00820B6B"/>
    <w:rsid w:val="00820B6D"/>
    <w:rsid w:val="00820D12"/>
    <w:rsid w:val="00820FD7"/>
    <w:rsid w:val="0082100A"/>
    <w:rsid w:val="00821037"/>
    <w:rsid w:val="008212E4"/>
    <w:rsid w:val="00821990"/>
    <w:rsid w:val="00822051"/>
    <w:rsid w:val="008222BE"/>
    <w:rsid w:val="00822772"/>
    <w:rsid w:val="008227E2"/>
    <w:rsid w:val="00822995"/>
    <w:rsid w:val="00822EE9"/>
    <w:rsid w:val="0082303F"/>
    <w:rsid w:val="00823965"/>
    <w:rsid w:val="00823D18"/>
    <w:rsid w:val="00823FBC"/>
    <w:rsid w:val="008243CE"/>
    <w:rsid w:val="008244BF"/>
    <w:rsid w:val="00824547"/>
    <w:rsid w:val="00824765"/>
    <w:rsid w:val="00824EB2"/>
    <w:rsid w:val="00824F86"/>
    <w:rsid w:val="00825428"/>
    <w:rsid w:val="0082548D"/>
    <w:rsid w:val="008258A7"/>
    <w:rsid w:val="00825CC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B"/>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3E"/>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6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8C7"/>
    <w:rsid w:val="00853BE0"/>
    <w:rsid w:val="00853DE4"/>
    <w:rsid w:val="008540C9"/>
    <w:rsid w:val="0085460A"/>
    <w:rsid w:val="00854873"/>
    <w:rsid w:val="008549B6"/>
    <w:rsid w:val="00854B6D"/>
    <w:rsid w:val="00854D92"/>
    <w:rsid w:val="00854DCA"/>
    <w:rsid w:val="00854F2D"/>
    <w:rsid w:val="00854F5B"/>
    <w:rsid w:val="008550E1"/>
    <w:rsid w:val="008551D5"/>
    <w:rsid w:val="0085538F"/>
    <w:rsid w:val="00855537"/>
    <w:rsid w:val="00855680"/>
    <w:rsid w:val="008556CC"/>
    <w:rsid w:val="00855886"/>
    <w:rsid w:val="008558FF"/>
    <w:rsid w:val="00855BCF"/>
    <w:rsid w:val="00855C81"/>
    <w:rsid w:val="008561B3"/>
    <w:rsid w:val="008566FA"/>
    <w:rsid w:val="008569A6"/>
    <w:rsid w:val="00856AC0"/>
    <w:rsid w:val="00856E6A"/>
    <w:rsid w:val="00856F3D"/>
    <w:rsid w:val="0085718D"/>
    <w:rsid w:val="00857A47"/>
    <w:rsid w:val="00857AD7"/>
    <w:rsid w:val="00857B5A"/>
    <w:rsid w:val="00857F0B"/>
    <w:rsid w:val="0086029C"/>
    <w:rsid w:val="00860A65"/>
    <w:rsid w:val="00860A68"/>
    <w:rsid w:val="00860B0F"/>
    <w:rsid w:val="00860C24"/>
    <w:rsid w:val="00860ED6"/>
    <w:rsid w:val="00861050"/>
    <w:rsid w:val="0086138B"/>
    <w:rsid w:val="0086178A"/>
    <w:rsid w:val="00861A9B"/>
    <w:rsid w:val="00861DC0"/>
    <w:rsid w:val="00861DC9"/>
    <w:rsid w:val="0086236F"/>
    <w:rsid w:val="008629F6"/>
    <w:rsid w:val="00862AB5"/>
    <w:rsid w:val="00862D31"/>
    <w:rsid w:val="00862F75"/>
    <w:rsid w:val="00863155"/>
    <w:rsid w:val="0086320F"/>
    <w:rsid w:val="00863752"/>
    <w:rsid w:val="00863949"/>
    <w:rsid w:val="00863D05"/>
    <w:rsid w:val="00863EB2"/>
    <w:rsid w:val="0086401E"/>
    <w:rsid w:val="00864043"/>
    <w:rsid w:val="008641BD"/>
    <w:rsid w:val="00865074"/>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AC6"/>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42D"/>
    <w:rsid w:val="00891B2F"/>
    <w:rsid w:val="00891E97"/>
    <w:rsid w:val="00891EB8"/>
    <w:rsid w:val="00892539"/>
    <w:rsid w:val="0089273A"/>
    <w:rsid w:val="00893007"/>
    <w:rsid w:val="008943E0"/>
    <w:rsid w:val="00895362"/>
    <w:rsid w:val="008955E3"/>
    <w:rsid w:val="0089580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3E6"/>
    <w:rsid w:val="008A0456"/>
    <w:rsid w:val="008A046C"/>
    <w:rsid w:val="008A05B6"/>
    <w:rsid w:val="008A06A7"/>
    <w:rsid w:val="008A07AC"/>
    <w:rsid w:val="008A0BF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430"/>
    <w:rsid w:val="008A45E3"/>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4F2A"/>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C7E"/>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7C7"/>
    <w:rsid w:val="008D2EF9"/>
    <w:rsid w:val="008D31AA"/>
    <w:rsid w:val="008D3C6C"/>
    <w:rsid w:val="008D4AAF"/>
    <w:rsid w:val="008D4AD9"/>
    <w:rsid w:val="008D4B36"/>
    <w:rsid w:val="008D4D56"/>
    <w:rsid w:val="008D4FB9"/>
    <w:rsid w:val="008D5204"/>
    <w:rsid w:val="008D5259"/>
    <w:rsid w:val="008D5845"/>
    <w:rsid w:val="008D589C"/>
    <w:rsid w:val="008D644B"/>
    <w:rsid w:val="008D65DA"/>
    <w:rsid w:val="008D6C16"/>
    <w:rsid w:val="008D6CFE"/>
    <w:rsid w:val="008D7298"/>
    <w:rsid w:val="008D7789"/>
    <w:rsid w:val="008D78BC"/>
    <w:rsid w:val="008D7973"/>
    <w:rsid w:val="008D7A2B"/>
    <w:rsid w:val="008D7A39"/>
    <w:rsid w:val="008D7B3F"/>
    <w:rsid w:val="008D7DFC"/>
    <w:rsid w:val="008D7EC4"/>
    <w:rsid w:val="008D7F25"/>
    <w:rsid w:val="008E001E"/>
    <w:rsid w:val="008E005C"/>
    <w:rsid w:val="008E00A4"/>
    <w:rsid w:val="008E019D"/>
    <w:rsid w:val="008E03BF"/>
    <w:rsid w:val="008E0755"/>
    <w:rsid w:val="008E0917"/>
    <w:rsid w:val="008E0DB1"/>
    <w:rsid w:val="008E10FE"/>
    <w:rsid w:val="008E1552"/>
    <w:rsid w:val="008E2262"/>
    <w:rsid w:val="008E25DF"/>
    <w:rsid w:val="008E263A"/>
    <w:rsid w:val="008E26C8"/>
    <w:rsid w:val="008E281F"/>
    <w:rsid w:val="008E29BF"/>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2F12"/>
    <w:rsid w:val="008F3184"/>
    <w:rsid w:val="008F34F1"/>
    <w:rsid w:val="008F35D1"/>
    <w:rsid w:val="008F38A3"/>
    <w:rsid w:val="008F40A5"/>
    <w:rsid w:val="008F446A"/>
    <w:rsid w:val="008F47A9"/>
    <w:rsid w:val="008F499E"/>
    <w:rsid w:val="008F54D0"/>
    <w:rsid w:val="008F55CB"/>
    <w:rsid w:val="008F5706"/>
    <w:rsid w:val="008F59A7"/>
    <w:rsid w:val="008F5E58"/>
    <w:rsid w:val="008F5EFB"/>
    <w:rsid w:val="008F6288"/>
    <w:rsid w:val="008F64FF"/>
    <w:rsid w:val="008F6592"/>
    <w:rsid w:val="008F69DD"/>
    <w:rsid w:val="008F7151"/>
    <w:rsid w:val="008F722F"/>
    <w:rsid w:val="008F727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C04"/>
    <w:rsid w:val="00905DC1"/>
    <w:rsid w:val="00906411"/>
    <w:rsid w:val="009065D7"/>
    <w:rsid w:val="00906A0D"/>
    <w:rsid w:val="00906C00"/>
    <w:rsid w:val="00906CB1"/>
    <w:rsid w:val="0090730C"/>
    <w:rsid w:val="00907520"/>
    <w:rsid w:val="0090763E"/>
    <w:rsid w:val="00907725"/>
    <w:rsid w:val="00907819"/>
    <w:rsid w:val="00907F82"/>
    <w:rsid w:val="00907FA6"/>
    <w:rsid w:val="00910494"/>
    <w:rsid w:val="009106B7"/>
    <w:rsid w:val="00910AD8"/>
    <w:rsid w:val="00910CBB"/>
    <w:rsid w:val="00911712"/>
    <w:rsid w:val="009117DC"/>
    <w:rsid w:val="009118F1"/>
    <w:rsid w:val="00911B7A"/>
    <w:rsid w:val="0091230A"/>
    <w:rsid w:val="0091245F"/>
    <w:rsid w:val="00912498"/>
    <w:rsid w:val="00912590"/>
    <w:rsid w:val="00912604"/>
    <w:rsid w:val="009127AD"/>
    <w:rsid w:val="00912E8D"/>
    <w:rsid w:val="0091306D"/>
    <w:rsid w:val="0091350F"/>
    <w:rsid w:val="009135C6"/>
    <w:rsid w:val="009135E8"/>
    <w:rsid w:val="00913759"/>
    <w:rsid w:val="00913B4C"/>
    <w:rsid w:val="00913D29"/>
    <w:rsid w:val="00913DF3"/>
    <w:rsid w:val="009140C8"/>
    <w:rsid w:val="00914199"/>
    <w:rsid w:val="009142BA"/>
    <w:rsid w:val="0091452D"/>
    <w:rsid w:val="0091464F"/>
    <w:rsid w:val="00914987"/>
    <w:rsid w:val="00914B67"/>
    <w:rsid w:val="009150AF"/>
    <w:rsid w:val="00915153"/>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5BF"/>
    <w:rsid w:val="0092086E"/>
    <w:rsid w:val="00920D05"/>
    <w:rsid w:val="00921045"/>
    <w:rsid w:val="0092105B"/>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E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40"/>
    <w:rsid w:val="00926A55"/>
    <w:rsid w:val="00926A9B"/>
    <w:rsid w:val="00926AC6"/>
    <w:rsid w:val="00927002"/>
    <w:rsid w:val="009273EC"/>
    <w:rsid w:val="009274CF"/>
    <w:rsid w:val="0092768E"/>
    <w:rsid w:val="00927BBF"/>
    <w:rsid w:val="00927CB3"/>
    <w:rsid w:val="00927D48"/>
    <w:rsid w:val="00927E09"/>
    <w:rsid w:val="00927F75"/>
    <w:rsid w:val="0093057F"/>
    <w:rsid w:val="009305FE"/>
    <w:rsid w:val="00930AFA"/>
    <w:rsid w:val="0093173B"/>
    <w:rsid w:val="00931A6B"/>
    <w:rsid w:val="00932047"/>
    <w:rsid w:val="0093204B"/>
    <w:rsid w:val="0093234A"/>
    <w:rsid w:val="0093235F"/>
    <w:rsid w:val="0093256F"/>
    <w:rsid w:val="00932B39"/>
    <w:rsid w:val="00932C6E"/>
    <w:rsid w:val="00932F16"/>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28"/>
    <w:rsid w:val="009403BD"/>
    <w:rsid w:val="009403C4"/>
    <w:rsid w:val="009406B9"/>
    <w:rsid w:val="00940CA3"/>
    <w:rsid w:val="00940D71"/>
    <w:rsid w:val="00940DC6"/>
    <w:rsid w:val="009411A4"/>
    <w:rsid w:val="00941687"/>
    <w:rsid w:val="009416FF"/>
    <w:rsid w:val="00941C46"/>
    <w:rsid w:val="00941D46"/>
    <w:rsid w:val="009422DA"/>
    <w:rsid w:val="009423A2"/>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708"/>
    <w:rsid w:val="00945A71"/>
    <w:rsid w:val="00945D40"/>
    <w:rsid w:val="00945F1F"/>
    <w:rsid w:val="0094600B"/>
    <w:rsid w:val="0094636C"/>
    <w:rsid w:val="00946428"/>
    <w:rsid w:val="009465F2"/>
    <w:rsid w:val="00946B07"/>
    <w:rsid w:val="00947083"/>
    <w:rsid w:val="0094749B"/>
    <w:rsid w:val="00947679"/>
    <w:rsid w:val="00947878"/>
    <w:rsid w:val="00947920"/>
    <w:rsid w:val="00947DAF"/>
    <w:rsid w:val="00947FCF"/>
    <w:rsid w:val="009500A2"/>
    <w:rsid w:val="00950526"/>
    <w:rsid w:val="00950561"/>
    <w:rsid w:val="009507D6"/>
    <w:rsid w:val="009508C8"/>
    <w:rsid w:val="00950B41"/>
    <w:rsid w:val="0095115B"/>
    <w:rsid w:val="009512E3"/>
    <w:rsid w:val="0095166F"/>
    <w:rsid w:val="009517C5"/>
    <w:rsid w:val="00951ECB"/>
    <w:rsid w:val="0095209F"/>
    <w:rsid w:val="00952138"/>
    <w:rsid w:val="009523DF"/>
    <w:rsid w:val="009524A7"/>
    <w:rsid w:val="0095273C"/>
    <w:rsid w:val="009528CA"/>
    <w:rsid w:val="009529AA"/>
    <w:rsid w:val="00952AA8"/>
    <w:rsid w:val="00952D8A"/>
    <w:rsid w:val="00952E51"/>
    <w:rsid w:val="009531D8"/>
    <w:rsid w:val="00953278"/>
    <w:rsid w:val="009532B3"/>
    <w:rsid w:val="00953434"/>
    <w:rsid w:val="0095346F"/>
    <w:rsid w:val="0095378C"/>
    <w:rsid w:val="0095394D"/>
    <w:rsid w:val="00953B4F"/>
    <w:rsid w:val="00953C2C"/>
    <w:rsid w:val="00953E69"/>
    <w:rsid w:val="00953F76"/>
    <w:rsid w:val="009541DA"/>
    <w:rsid w:val="00954629"/>
    <w:rsid w:val="00954692"/>
    <w:rsid w:val="0095490B"/>
    <w:rsid w:val="0095494C"/>
    <w:rsid w:val="009553E2"/>
    <w:rsid w:val="00955DCF"/>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BCE"/>
    <w:rsid w:val="00960D7B"/>
    <w:rsid w:val="00960DCC"/>
    <w:rsid w:val="00960DF6"/>
    <w:rsid w:val="0096182F"/>
    <w:rsid w:val="00962A95"/>
    <w:rsid w:val="00962E66"/>
    <w:rsid w:val="00962EED"/>
    <w:rsid w:val="00962F3C"/>
    <w:rsid w:val="0096310D"/>
    <w:rsid w:val="00963113"/>
    <w:rsid w:val="0096347D"/>
    <w:rsid w:val="009636E4"/>
    <w:rsid w:val="00963916"/>
    <w:rsid w:val="00963A2A"/>
    <w:rsid w:val="00963B67"/>
    <w:rsid w:val="0096453E"/>
    <w:rsid w:val="00964882"/>
    <w:rsid w:val="00964A54"/>
    <w:rsid w:val="00965164"/>
    <w:rsid w:val="009653C5"/>
    <w:rsid w:val="00965568"/>
    <w:rsid w:val="009655F0"/>
    <w:rsid w:val="009658CC"/>
    <w:rsid w:val="00965930"/>
    <w:rsid w:val="00965FED"/>
    <w:rsid w:val="00965FFC"/>
    <w:rsid w:val="009662CF"/>
    <w:rsid w:val="0096661F"/>
    <w:rsid w:val="009666B3"/>
    <w:rsid w:val="00966B1C"/>
    <w:rsid w:val="009671DE"/>
    <w:rsid w:val="009673CD"/>
    <w:rsid w:val="009676F3"/>
    <w:rsid w:val="00967C5E"/>
    <w:rsid w:val="00967CAE"/>
    <w:rsid w:val="00967DD1"/>
    <w:rsid w:val="00970890"/>
    <w:rsid w:val="009709B0"/>
    <w:rsid w:val="00970A6A"/>
    <w:rsid w:val="009714E8"/>
    <w:rsid w:val="009715C2"/>
    <w:rsid w:val="009717AA"/>
    <w:rsid w:val="00971911"/>
    <w:rsid w:val="00971B0C"/>
    <w:rsid w:val="00971BF0"/>
    <w:rsid w:val="00971C6E"/>
    <w:rsid w:val="00971CCA"/>
    <w:rsid w:val="00972A19"/>
    <w:rsid w:val="00972DF4"/>
    <w:rsid w:val="009732AD"/>
    <w:rsid w:val="0097350D"/>
    <w:rsid w:val="009735C5"/>
    <w:rsid w:val="0097374F"/>
    <w:rsid w:val="00973956"/>
    <w:rsid w:val="00973BCD"/>
    <w:rsid w:val="00973D0A"/>
    <w:rsid w:val="00973D9A"/>
    <w:rsid w:val="00973E18"/>
    <w:rsid w:val="00973E49"/>
    <w:rsid w:val="00973F7F"/>
    <w:rsid w:val="009743DD"/>
    <w:rsid w:val="00974479"/>
    <w:rsid w:val="009748BA"/>
    <w:rsid w:val="00974BC8"/>
    <w:rsid w:val="00974E72"/>
    <w:rsid w:val="00975256"/>
    <w:rsid w:val="0097558D"/>
    <w:rsid w:val="009757EF"/>
    <w:rsid w:val="009758AD"/>
    <w:rsid w:val="009759C0"/>
    <w:rsid w:val="00975C71"/>
    <w:rsid w:val="00975EFD"/>
    <w:rsid w:val="00975F5F"/>
    <w:rsid w:val="009761A0"/>
    <w:rsid w:val="009763B2"/>
    <w:rsid w:val="009764FD"/>
    <w:rsid w:val="00976534"/>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2FAF"/>
    <w:rsid w:val="00983A7C"/>
    <w:rsid w:val="00984052"/>
    <w:rsid w:val="009845F9"/>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1FC"/>
    <w:rsid w:val="009873A3"/>
    <w:rsid w:val="00987B15"/>
    <w:rsid w:val="00987F9F"/>
    <w:rsid w:val="00990218"/>
    <w:rsid w:val="009902A0"/>
    <w:rsid w:val="009903A4"/>
    <w:rsid w:val="0099047E"/>
    <w:rsid w:val="00990563"/>
    <w:rsid w:val="009905A5"/>
    <w:rsid w:val="00990751"/>
    <w:rsid w:val="009907D2"/>
    <w:rsid w:val="00990CA5"/>
    <w:rsid w:val="00990DAF"/>
    <w:rsid w:val="00990DC2"/>
    <w:rsid w:val="00991287"/>
    <w:rsid w:val="0099132F"/>
    <w:rsid w:val="00991577"/>
    <w:rsid w:val="00991695"/>
    <w:rsid w:val="00991837"/>
    <w:rsid w:val="0099183F"/>
    <w:rsid w:val="00991BA0"/>
    <w:rsid w:val="00991DD9"/>
    <w:rsid w:val="00991E89"/>
    <w:rsid w:val="00991FCB"/>
    <w:rsid w:val="0099224C"/>
    <w:rsid w:val="00992377"/>
    <w:rsid w:val="0099261B"/>
    <w:rsid w:val="009926E6"/>
    <w:rsid w:val="00992CCC"/>
    <w:rsid w:val="00992D91"/>
    <w:rsid w:val="00993463"/>
    <w:rsid w:val="009937F9"/>
    <w:rsid w:val="00993908"/>
    <w:rsid w:val="0099394B"/>
    <w:rsid w:val="00993A72"/>
    <w:rsid w:val="00993BC5"/>
    <w:rsid w:val="00993CEC"/>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43F"/>
    <w:rsid w:val="009A0564"/>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A5"/>
    <w:rsid w:val="009A5EC0"/>
    <w:rsid w:val="009A62AD"/>
    <w:rsid w:val="009A62ED"/>
    <w:rsid w:val="009A635C"/>
    <w:rsid w:val="009A63C6"/>
    <w:rsid w:val="009A6653"/>
    <w:rsid w:val="009A7163"/>
    <w:rsid w:val="009A77DC"/>
    <w:rsid w:val="009B013F"/>
    <w:rsid w:val="009B06F9"/>
    <w:rsid w:val="009B0760"/>
    <w:rsid w:val="009B08B8"/>
    <w:rsid w:val="009B0CD0"/>
    <w:rsid w:val="009B0E23"/>
    <w:rsid w:val="009B119F"/>
    <w:rsid w:val="009B12B2"/>
    <w:rsid w:val="009B12D3"/>
    <w:rsid w:val="009B1438"/>
    <w:rsid w:val="009B1C05"/>
    <w:rsid w:val="009B1C0E"/>
    <w:rsid w:val="009B21FC"/>
    <w:rsid w:val="009B24ED"/>
    <w:rsid w:val="009B253C"/>
    <w:rsid w:val="009B2A6A"/>
    <w:rsid w:val="009B2C69"/>
    <w:rsid w:val="009B2F94"/>
    <w:rsid w:val="009B327B"/>
    <w:rsid w:val="009B355E"/>
    <w:rsid w:val="009B361E"/>
    <w:rsid w:val="009B39C1"/>
    <w:rsid w:val="009B3C08"/>
    <w:rsid w:val="009B3F34"/>
    <w:rsid w:val="009B45F6"/>
    <w:rsid w:val="009B4664"/>
    <w:rsid w:val="009B47FB"/>
    <w:rsid w:val="009B4A20"/>
    <w:rsid w:val="009B4CFE"/>
    <w:rsid w:val="009B4D6D"/>
    <w:rsid w:val="009B4F05"/>
    <w:rsid w:val="009B4F54"/>
    <w:rsid w:val="009B546A"/>
    <w:rsid w:val="009B5504"/>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1E0A"/>
    <w:rsid w:val="009C2071"/>
    <w:rsid w:val="009C22D0"/>
    <w:rsid w:val="009C23A0"/>
    <w:rsid w:val="009C25F2"/>
    <w:rsid w:val="009C2775"/>
    <w:rsid w:val="009C2C4B"/>
    <w:rsid w:val="009C2C72"/>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4DE"/>
    <w:rsid w:val="009C5AC6"/>
    <w:rsid w:val="009C5B93"/>
    <w:rsid w:val="009C5C1F"/>
    <w:rsid w:val="009C5E31"/>
    <w:rsid w:val="009C5E7F"/>
    <w:rsid w:val="009C5EB3"/>
    <w:rsid w:val="009C60AA"/>
    <w:rsid w:val="009C6177"/>
    <w:rsid w:val="009C61E0"/>
    <w:rsid w:val="009C62E9"/>
    <w:rsid w:val="009C6483"/>
    <w:rsid w:val="009C65AA"/>
    <w:rsid w:val="009C662B"/>
    <w:rsid w:val="009C6931"/>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A53"/>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71"/>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82"/>
    <w:rsid w:val="009E3DC7"/>
    <w:rsid w:val="009E3EAB"/>
    <w:rsid w:val="009E4011"/>
    <w:rsid w:val="009E4586"/>
    <w:rsid w:val="009E4634"/>
    <w:rsid w:val="009E4772"/>
    <w:rsid w:val="009E4815"/>
    <w:rsid w:val="009E4859"/>
    <w:rsid w:val="009E49BE"/>
    <w:rsid w:val="009E4EDB"/>
    <w:rsid w:val="009E56F7"/>
    <w:rsid w:val="009E5774"/>
    <w:rsid w:val="009E5A86"/>
    <w:rsid w:val="009E6892"/>
    <w:rsid w:val="009E68B4"/>
    <w:rsid w:val="009E6E98"/>
    <w:rsid w:val="009E6E9B"/>
    <w:rsid w:val="009E6EEB"/>
    <w:rsid w:val="009E7007"/>
    <w:rsid w:val="009E70EF"/>
    <w:rsid w:val="009E7133"/>
    <w:rsid w:val="009E72B0"/>
    <w:rsid w:val="009E7468"/>
    <w:rsid w:val="009E7506"/>
    <w:rsid w:val="009E792E"/>
    <w:rsid w:val="009E7E61"/>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1B1"/>
    <w:rsid w:val="009F532C"/>
    <w:rsid w:val="009F54FC"/>
    <w:rsid w:val="009F55FC"/>
    <w:rsid w:val="009F5B7F"/>
    <w:rsid w:val="009F609E"/>
    <w:rsid w:val="009F62D5"/>
    <w:rsid w:val="009F6343"/>
    <w:rsid w:val="009F66FC"/>
    <w:rsid w:val="009F6B30"/>
    <w:rsid w:val="009F6B6C"/>
    <w:rsid w:val="009F6CA4"/>
    <w:rsid w:val="009F75FD"/>
    <w:rsid w:val="009F77F0"/>
    <w:rsid w:val="009F7D5A"/>
    <w:rsid w:val="009F7E26"/>
    <w:rsid w:val="009F7E2F"/>
    <w:rsid w:val="009F7E78"/>
    <w:rsid w:val="00A002D1"/>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CD1"/>
    <w:rsid w:val="00A11DAD"/>
    <w:rsid w:val="00A12189"/>
    <w:rsid w:val="00A12305"/>
    <w:rsid w:val="00A1265D"/>
    <w:rsid w:val="00A126F1"/>
    <w:rsid w:val="00A128E7"/>
    <w:rsid w:val="00A12A26"/>
    <w:rsid w:val="00A12D86"/>
    <w:rsid w:val="00A12D95"/>
    <w:rsid w:val="00A133A6"/>
    <w:rsid w:val="00A136D7"/>
    <w:rsid w:val="00A137D0"/>
    <w:rsid w:val="00A13924"/>
    <w:rsid w:val="00A1393F"/>
    <w:rsid w:val="00A13B91"/>
    <w:rsid w:val="00A141A6"/>
    <w:rsid w:val="00A14348"/>
    <w:rsid w:val="00A143FB"/>
    <w:rsid w:val="00A1462B"/>
    <w:rsid w:val="00A14869"/>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BA2"/>
    <w:rsid w:val="00A21D32"/>
    <w:rsid w:val="00A221A3"/>
    <w:rsid w:val="00A222AF"/>
    <w:rsid w:val="00A22448"/>
    <w:rsid w:val="00A22582"/>
    <w:rsid w:val="00A22585"/>
    <w:rsid w:val="00A22B4E"/>
    <w:rsid w:val="00A23059"/>
    <w:rsid w:val="00A231E5"/>
    <w:rsid w:val="00A231F8"/>
    <w:rsid w:val="00A23224"/>
    <w:rsid w:val="00A234B5"/>
    <w:rsid w:val="00A2399A"/>
    <w:rsid w:val="00A23F34"/>
    <w:rsid w:val="00A23FC9"/>
    <w:rsid w:val="00A243D2"/>
    <w:rsid w:val="00A24462"/>
    <w:rsid w:val="00A2462B"/>
    <w:rsid w:val="00A2474F"/>
    <w:rsid w:val="00A24850"/>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15"/>
    <w:rsid w:val="00A308B6"/>
    <w:rsid w:val="00A30B36"/>
    <w:rsid w:val="00A30E9A"/>
    <w:rsid w:val="00A3122E"/>
    <w:rsid w:val="00A31440"/>
    <w:rsid w:val="00A31757"/>
    <w:rsid w:val="00A3193D"/>
    <w:rsid w:val="00A31D26"/>
    <w:rsid w:val="00A31FF1"/>
    <w:rsid w:val="00A322CC"/>
    <w:rsid w:val="00A322EA"/>
    <w:rsid w:val="00A32524"/>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45E"/>
    <w:rsid w:val="00A41548"/>
    <w:rsid w:val="00A41611"/>
    <w:rsid w:val="00A419F4"/>
    <w:rsid w:val="00A41A12"/>
    <w:rsid w:val="00A41C93"/>
    <w:rsid w:val="00A41E12"/>
    <w:rsid w:val="00A41EDA"/>
    <w:rsid w:val="00A423B9"/>
    <w:rsid w:val="00A42646"/>
    <w:rsid w:val="00A4299A"/>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6E48"/>
    <w:rsid w:val="00A471AF"/>
    <w:rsid w:val="00A47271"/>
    <w:rsid w:val="00A47286"/>
    <w:rsid w:val="00A4796C"/>
    <w:rsid w:val="00A47A2F"/>
    <w:rsid w:val="00A47B4B"/>
    <w:rsid w:val="00A47B6E"/>
    <w:rsid w:val="00A47D19"/>
    <w:rsid w:val="00A47E74"/>
    <w:rsid w:val="00A47F48"/>
    <w:rsid w:val="00A501C9"/>
    <w:rsid w:val="00A503FB"/>
    <w:rsid w:val="00A50B6B"/>
    <w:rsid w:val="00A50F99"/>
    <w:rsid w:val="00A51044"/>
    <w:rsid w:val="00A510CE"/>
    <w:rsid w:val="00A5117B"/>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246"/>
    <w:rsid w:val="00A5475A"/>
    <w:rsid w:val="00A54A60"/>
    <w:rsid w:val="00A54F6B"/>
    <w:rsid w:val="00A54F6F"/>
    <w:rsid w:val="00A54FBA"/>
    <w:rsid w:val="00A55004"/>
    <w:rsid w:val="00A5508C"/>
    <w:rsid w:val="00A552F3"/>
    <w:rsid w:val="00A556E6"/>
    <w:rsid w:val="00A55BA3"/>
    <w:rsid w:val="00A55CC2"/>
    <w:rsid w:val="00A56027"/>
    <w:rsid w:val="00A5604E"/>
    <w:rsid w:val="00A561AB"/>
    <w:rsid w:val="00A577DD"/>
    <w:rsid w:val="00A57C17"/>
    <w:rsid w:val="00A6003E"/>
    <w:rsid w:val="00A6045E"/>
    <w:rsid w:val="00A60739"/>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3E0"/>
    <w:rsid w:val="00A65B28"/>
    <w:rsid w:val="00A65B56"/>
    <w:rsid w:val="00A65F3D"/>
    <w:rsid w:val="00A661F2"/>
    <w:rsid w:val="00A663AF"/>
    <w:rsid w:val="00A667AC"/>
    <w:rsid w:val="00A6732F"/>
    <w:rsid w:val="00A67C8B"/>
    <w:rsid w:val="00A70098"/>
    <w:rsid w:val="00A70206"/>
    <w:rsid w:val="00A70233"/>
    <w:rsid w:val="00A70777"/>
    <w:rsid w:val="00A70D6B"/>
    <w:rsid w:val="00A70D6F"/>
    <w:rsid w:val="00A70E4B"/>
    <w:rsid w:val="00A710E2"/>
    <w:rsid w:val="00A710F0"/>
    <w:rsid w:val="00A715B2"/>
    <w:rsid w:val="00A71C29"/>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696"/>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59B"/>
    <w:rsid w:val="00A8463B"/>
    <w:rsid w:val="00A84819"/>
    <w:rsid w:val="00A84BED"/>
    <w:rsid w:val="00A85131"/>
    <w:rsid w:val="00A852DF"/>
    <w:rsid w:val="00A85534"/>
    <w:rsid w:val="00A860B4"/>
    <w:rsid w:val="00A864FD"/>
    <w:rsid w:val="00A8651E"/>
    <w:rsid w:val="00A866AB"/>
    <w:rsid w:val="00A86AA2"/>
    <w:rsid w:val="00A86AF1"/>
    <w:rsid w:val="00A870AA"/>
    <w:rsid w:val="00A870D8"/>
    <w:rsid w:val="00A871D7"/>
    <w:rsid w:val="00A8723B"/>
    <w:rsid w:val="00A87307"/>
    <w:rsid w:val="00A87A9E"/>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28B"/>
    <w:rsid w:val="00A95461"/>
    <w:rsid w:val="00A95487"/>
    <w:rsid w:val="00A954D3"/>
    <w:rsid w:val="00A9557A"/>
    <w:rsid w:val="00A9593D"/>
    <w:rsid w:val="00A95A4C"/>
    <w:rsid w:val="00A9633C"/>
    <w:rsid w:val="00A969ED"/>
    <w:rsid w:val="00A96A68"/>
    <w:rsid w:val="00A96D95"/>
    <w:rsid w:val="00A971E3"/>
    <w:rsid w:val="00A97218"/>
    <w:rsid w:val="00A973BE"/>
    <w:rsid w:val="00A97565"/>
    <w:rsid w:val="00A97821"/>
    <w:rsid w:val="00A97AAF"/>
    <w:rsid w:val="00AA02A7"/>
    <w:rsid w:val="00AA0305"/>
    <w:rsid w:val="00AA03E5"/>
    <w:rsid w:val="00AA05F2"/>
    <w:rsid w:val="00AA05F6"/>
    <w:rsid w:val="00AA07EC"/>
    <w:rsid w:val="00AA08D9"/>
    <w:rsid w:val="00AA0DF2"/>
    <w:rsid w:val="00AA109F"/>
    <w:rsid w:val="00AA18C0"/>
    <w:rsid w:val="00AA1C83"/>
    <w:rsid w:val="00AA1DF8"/>
    <w:rsid w:val="00AA2041"/>
    <w:rsid w:val="00AA2114"/>
    <w:rsid w:val="00AA2317"/>
    <w:rsid w:val="00AA2AB2"/>
    <w:rsid w:val="00AA2C4D"/>
    <w:rsid w:val="00AA2D0D"/>
    <w:rsid w:val="00AA2E73"/>
    <w:rsid w:val="00AA31C0"/>
    <w:rsid w:val="00AA3307"/>
    <w:rsid w:val="00AA33A3"/>
    <w:rsid w:val="00AA3420"/>
    <w:rsid w:val="00AA3AD9"/>
    <w:rsid w:val="00AA3D8E"/>
    <w:rsid w:val="00AA4089"/>
    <w:rsid w:val="00AA4521"/>
    <w:rsid w:val="00AA459B"/>
    <w:rsid w:val="00AA45B3"/>
    <w:rsid w:val="00AA4812"/>
    <w:rsid w:val="00AA49D7"/>
    <w:rsid w:val="00AA4EB6"/>
    <w:rsid w:val="00AA5131"/>
    <w:rsid w:val="00AA513F"/>
    <w:rsid w:val="00AA5466"/>
    <w:rsid w:val="00AA54F5"/>
    <w:rsid w:val="00AA5560"/>
    <w:rsid w:val="00AA557E"/>
    <w:rsid w:val="00AA57AF"/>
    <w:rsid w:val="00AA59F5"/>
    <w:rsid w:val="00AA62DE"/>
    <w:rsid w:val="00AA68B1"/>
    <w:rsid w:val="00AA68ED"/>
    <w:rsid w:val="00AA6E1E"/>
    <w:rsid w:val="00AA7124"/>
    <w:rsid w:val="00AA7185"/>
    <w:rsid w:val="00AA726F"/>
    <w:rsid w:val="00AA72DA"/>
    <w:rsid w:val="00AA74D6"/>
    <w:rsid w:val="00AA75A6"/>
    <w:rsid w:val="00AA7D37"/>
    <w:rsid w:val="00AA7E33"/>
    <w:rsid w:val="00AB00B8"/>
    <w:rsid w:val="00AB044A"/>
    <w:rsid w:val="00AB07B8"/>
    <w:rsid w:val="00AB0A48"/>
    <w:rsid w:val="00AB0B65"/>
    <w:rsid w:val="00AB0C4E"/>
    <w:rsid w:val="00AB0E94"/>
    <w:rsid w:val="00AB1221"/>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53D"/>
    <w:rsid w:val="00AC1ABF"/>
    <w:rsid w:val="00AC1E62"/>
    <w:rsid w:val="00AC1E78"/>
    <w:rsid w:val="00AC22CA"/>
    <w:rsid w:val="00AC2423"/>
    <w:rsid w:val="00AC2577"/>
    <w:rsid w:val="00AC266E"/>
    <w:rsid w:val="00AC2834"/>
    <w:rsid w:val="00AC290C"/>
    <w:rsid w:val="00AC29B5"/>
    <w:rsid w:val="00AC29D1"/>
    <w:rsid w:val="00AC2DFE"/>
    <w:rsid w:val="00AC2FC9"/>
    <w:rsid w:val="00AC3120"/>
    <w:rsid w:val="00AC36A8"/>
    <w:rsid w:val="00AC3978"/>
    <w:rsid w:val="00AC3E39"/>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3ED"/>
    <w:rsid w:val="00AD0554"/>
    <w:rsid w:val="00AD073E"/>
    <w:rsid w:val="00AD0DDB"/>
    <w:rsid w:val="00AD0E48"/>
    <w:rsid w:val="00AD0E78"/>
    <w:rsid w:val="00AD0F24"/>
    <w:rsid w:val="00AD107C"/>
    <w:rsid w:val="00AD128C"/>
    <w:rsid w:val="00AD174A"/>
    <w:rsid w:val="00AD184D"/>
    <w:rsid w:val="00AD186C"/>
    <w:rsid w:val="00AD2100"/>
    <w:rsid w:val="00AD21CF"/>
    <w:rsid w:val="00AD2281"/>
    <w:rsid w:val="00AD265A"/>
    <w:rsid w:val="00AD2977"/>
    <w:rsid w:val="00AD2CB2"/>
    <w:rsid w:val="00AD2FAB"/>
    <w:rsid w:val="00AD3083"/>
    <w:rsid w:val="00AD30D3"/>
    <w:rsid w:val="00AD3848"/>
    <w:rsid w:val="00AD396B"/>
    <w:rsid w:val="00AD3A09"/>
    <w:rsid w:val="00AD3CD7"/>
    <w:rsid w:val="00AD3E82"/>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0EC"/>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67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4DBE"/>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E7FF6"/>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3EA1"/>
    <w:rsid w:val="00AF40C9"/>
    <w:rsid w:val="00AF44B9"/>
    <w:rsid w:val="00AF469D"/>
    <w:rsid w:val="00AF4712"/>
    <w:rsid w:val="00AF47D6"/>
    <w:rsid w:val="00AF47ED"/>
    <w:rsid w:val="00AF4B4B"/>
    <w:rsid w:val="00AF4B69"/>
    <w:rsid w:val="00AF5159"/>
    <w:rsid w:val="00AF546E"/>
    <w:rsid w:val="00AF5549"/>
    <w:rsid w:val="00AF586A"/>
    <w:rsid w:val="00AF5941"/>
    <w:rsid w:val="00AF5D0B"/>
    <w:rsid w:val="00AF5E6B"/>
    <w:rsid w:val="00AF5F3E"/>
    <w:rsid w:val="00AF68DC"/>
    <w:rsid w:val="00AF7251"/>
    <w:rsid w:val="00AF73DC"/>
    <w:rsid w:val="00AF795C"/>
    <w:rsid w:val="00AF7C6C"/>
    <w:rsid w:val="00AF7CB7"/>
    <w:rsid w:val="00AF7D19"/>
    <w:rsid w:val="00AF7FD4"/>
    <w:rsid w:val="00B002EA"/>
    <w:rsid w:val="00B00A2F"/>
    <w:rsid w:val="00B00D5A"/>
    <w:rsid w:val="00B00E89"/>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8F"/>
    <w:rsid w:val="00B04FC2"/>
    <w:rsid w:val="00B052A3"/>
    <w:rsid w:val="00B05350"/>
    <w:rsid w:val="00B053B9"/>
    <w:rsid w:val="00B0595C"/>
    <w:rsid w:val="00B05A03"/>
    <w:rsid w:val="00B060F4"/>
    <w:rsid w:val="00B067CA"/>
    <w:rsid w:val="00B068BB"/>
    <w:rsid w:val="00B06AC6"/>
    <w:rsid w:val="00B06B96"/>
    <w:rsid w:val="00B06C94"/>
    <w:rsid w:val="00B06D6D"/>
    <w:rsid w:val="00B06E29"/>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37E"/>
    <w:rsid w:val="00B20475"/>
    <w:rsid w:val="00B20541"/>
    <w:rsid w:val="00B20575"/>
    <w:rsid w:val="00B20AD4"/>
    <w:rsid w:val="00B21200"/>
    <w:rsid w:val="00B2124E"/>
    <w:rsid w:val="00B217A8"/>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267"/>
    <w:rsid w:val="00B246AD"/>
    <w:rsid w:val="00B24735"/>
    <w:rsid w:val="00B24A82"/>
    <w:rsid w:val="00B24BE6"/>
    <w:rsid w:val="00B24D88"/>
    <w:rsid w:val="00B24DC1"/>
    <w:rsid w:val="00B24F5E"/>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9C3"/>
    <w:rsid w:val="00B40A5C"/>
    <w:rsid w:val="00B40E1F"/>
    <w:rsid w:val="00B40E58"/>
    <w:rsid w:val="00B40EEC"/>
    <w:rsid w:val="00B40F2C"/>
    <w:rsid w:val="00B41251"/>
    <w:rsid w:val="00B412C6"/>
    <w:rsid w:val="00B41A0C"/>
    <w:rsid w:val="00B41B07"/>
    <w:rsid w:val="00B41DAC"/>
    <w:rsid w:val="00B425FB"/>
    <w:rsid w:val="00B426FF"/>
    <w:rsid w:val="00B42C35"/>
    <w:rsid w:val="00B42D22"/>
    <w:rsid w:val="00B42E52"/>
    <w:rsid w:val="00B42E75"/>
    <w:rsid w:val="00B43232"/>
    <w:rsid w:val="00B43415"/>
    <w:rsid w:val="00B436B2"/>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C6"/>
    <w:rsid w:val="00B519D1"/>
    <w:rsid w:val="00B51CA3"/>
    <w:rsid w:val="00B51DAD"/>
    <w:rsid w:val="00B51E7A"/>
    <w:rsid w:val="00B52087"/>
    <w:rsid w:val="00B52486"/>
    <w:rsid w:val="00B525D8"/>
    <w:rsid w:val="00B52797"/>
    <w:rsid w:val="00B52A00"/>
    <w:rsid w:val="00B532C5"/>
    <w:rsid w:val="00B534D7"/>
    <w:rsid w:val="00B5358A"/>
    <w:rsid w:val="00B535A2"/>
    <w:rsid w:val="00B538A6"/>
    <w:rsid w:val="00B53BB4"/>
    <w:rsid w:val="00B53CAB"/>
    <w:rsid w:val="00B540C4"/>
    <w:rsid w:val="00B542A3"/>
    <w:rsid w:val="00B54731"/>
    <w:rsid w:val="00B54A01"/>
    <w:rsid w:val="00B54A60"/>
    <w:rsid w:val="00B54C5F"/>
    <w:rsid w:val="00B54CC3"/>
    <w:rsid w:val="00B54F05"/>
    <w:rsid w:val="00B5533B"/>
    <w:rsid w:val="00B554E2"/>
    <w:rsid w:val="00B558B4"/>
    <w:rsid w:val="00B55B2A"/>
    <w:rsid w:val="00B55E1D"/>
    <w:rsid w:val="00B56608"/>
    <w:rsid w:val="00B56B44"/>
    <w:rsid w:val="00B56DD5"/>
    <w:rsid w:val="00B56E6B"/>
    <w:rsid w:val="00B56F06"/>
    <w:rsid w:val="00B56FC9"/>
    <w:rsid w:val="00B57085"/>
    <w:rsid w:val="00B57087"/>
    <w:rsid w:val="00B57252"/>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A51"/>
    <w:rsid w:val="00B64B5E"/>
    <w:rsid w:val="00B64E80"/>
    <w:rsid w:val="00B64F1A"/>
    <w:rsid w:val="00B6538D"/>
    <w:rsid w:val="00B6539F"/>
    <w:rsid w:val="00B653A8"/>
    <w:rsid w:val="00B65605"/>
    <w:rsid w:val="00B659A3"/>
    <w:rsid w:val="00B65B63"/>
    <w:rsid w:val="00B65D1D"/>
    <w:rsid w:val="00B65D84"/>
    <w:rsid w:val="00B65DCF"/>
    <w:rsid w:val="00B65DFB"/>
    <w:rsid w:val="00B664A4"/>
    <w:rsid w:val="00B66861"/>
    <w:rsid w:val="00B66A21"/>
    <w:rsid w:val="00B66BE7"/>
    <w:rsid w:val="00B66D92"/>
    <w:rsid w:val="00B673FC"/>
    <w:rsid w:val="00B677AD"/>
    <w:rsid w:val="00B677FC"/>
    <w:rsid w:val="00B6781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38D"/>
    <w:rsid w:val="00B737CC"/>
    <w:rsid w:val="00B73CBB"/>
    <w:rsid w:val="00B73EA1"/>
    <w:rsid w:val="00B73F7A"/>
    <w:rsid w:val="00B74407"/>
    <w:rsid w:val="00B74A5F"/>
    <w:rsid w:val="00B75806"/>
    <w:rsid w:val="00B76DD1"/>
    <w:rsid w:val="00B76E3B"/>
    <w:rsid w:val="00B76F36"/>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3EF5"/>
    <w:rsid w:val="00B8403A"/>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3DD"/>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875"/>
    <w:rsid w:val="00B90A24"/>
    <w:rsid w:val="00B90B2E"/>
    <w:rsid w:val="00B91102"/>
    <w:rsid w:val="00B9121E"/>
    <w:rsid w:val="00B91375"/>
    <w:rsid w:val="00B91594"/>
    <w:rsid w:val="00B91DE8"/>
    <w:rsid w:val="00B91EFE"/>
    <w:rsid w:val="00B9202C"/>
    <w:rsid w:val="00B92207"/>
    <w:rsid w:val="00B92322"/>
    <w:rsid w:val="00B92506"/>
    <w:rsid w:val="00B927E9"/>
    <w:rsid w:val="00B92933"/>
    <w:rsid w:val="00B92B56"/>
    <w:rsid w:val="00B932B8"/>
    <w:rsid w:val="00B93661"/>
    <w:rsid w:val="00B93BFE"/>
    <w:rsid w:val="00B93C82"/>
    <w:rsid w:val="00B94228"/>
    <w:rsid w:val="00B94282"/>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4F1"/>
    <w:rsid w:val="00BA4886"/>
    <w:rsid w:val="00BA4976"/>
    <w:rsid w:val="00BA4D72"/>
    <w:rsid w:val="00BA4FA3"/>
    <w:rsid w:val="00BA56FA"/>
    <w:rsid w:val="00BA5738"/>
    <w:rsid w:val="00BA5E7C"/>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B77"/>
    <w:rsid w:val="00BB0E40"/>
    <w:rsid w:val="00BB0E67"/>
    <w:rsid w:val="00BB0F61"/>
    <w:rsid w:val="00BB128C"/>
    <w:rsid w:val="00BB1513"/>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5E03"/>
    <w:rsid w:val="00BB624A"/>
    <w:rsid w:val="00BB648A"/>
    <w:rsid w:val="00BB64C1"/>
    <w:rsid w:val="00BB661F"/>
    <w:rsid w:val="00BB6C3F"/>
    <w:rsid w:val="00BB6CE7"/>
    <w:rsid w:val="00BB72FE"/>
    <w:rsid w:val="00BB733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4"/>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0DF"/>
    <w:rsid w:val="00BD1236"/>
    <w:rsid w:val="00BD19A9"/>
    <w:rsid w:val="00BD1B48"/>
    <w:rsid w:val="00BD1C84"/>
    <w:rsid w:val="00BD1EE9"/>
    <w:rsid w:val="00BD22E9"/>
    <w:rsid w:val="00BD2478"/>
    <w:rsid w:val="00BD24C4"/>
    <w:rsid w:val="00BD2677"/>
    <w:rsid w:val="00BD2B57"/>
    <w:rsid w:val="00BD2DF7"/>
    <w:rsid w:val="00BD31BD"/>
    <w:rsid w:val="00BD3537"/>
    <w:rsid w:val="00BD39EA"/>
    <w:rsid w:val="00BD3A94"/>
    <w:rsid w:val="00BD401D"/>
    <w:rsid w:val="00BD4307"/>
    <w:rsid w:val="00BD5042"/>
    <w:rsid w:val="00BD510D"/>
    <w:rsid w:val="00BD5B01"/>
    <w:rsid w:val="00BD5C52"/>
    <w:rsid w:val="00BD5D36"/>
    <w:rsid w:val="00BD5E22"/>
    <w:rsid w:val="00BD5FAB"/>
    <w:rsid w:val="00BD62C4"/>
    <w:rsid w:val="00BD62C8"/>
    <w:rsid w:val="00BD64F5"/>
    <w:rsid w:val="00BD667D"/>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1BB6"/>
    <w:rsid w:val="00BE208D"/>
    <w:rsid w:val="00BE210A"/>
    <w:rsid w:val="00BE22D8"/>
    <w:rsid w:val="00BE2579"/>
    <w:rsid w:val="00BE2A24"/>
    <w:rsid w:val="00BE2BE2"/>
    <w:rsid w:val="00BE2FEA"/>
    <w:rsid w:val="00BE3278"/>
    <w:rsid w:val="00BE34B8"/>
    <w:rsid w:val="00BE369B"/>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0F32"/>
    <w:rsid w:val="00BF10B0"/>
    <w:rsid w:val="00BF156D"/>
    <w:rsid w:val="00BF17A5"/>
    <w:rsid w:val="00BF1A9B"/>
    <w:rsid w:val="00BF1CB5"/>
    <w:rsid w:val="00BF1DBC"/>
    <w:rsid w:val="00BF2B7C"/>
    <w:rsid w:val="00BF2E16"/>
    <w:rsid w:val="00BF2FC9"/>
    <w:rsid w:val="00BF2FD9"/>
    <w:rsid w:val="00BF31A4"/>
    <w:rsid w:val="00BF32C6"/>
    <w:rsid w:val="00BF3386"/>
    <w:rsid w:val="00BF338E"/>
    <w:rsid w:val="00BF3475"/>
    <w:rsid w:val="00BF36C0"/>
    <w:rsid w:val="00BF415B"/>
    <w:rsid w:val="00BF41D0"/>
    <w:rsid w:val="00BF485A"/>
    <w:rsid w:val="00BF4AC4"/>
    <w:rsid w:val="00BF4CF0"/>
    <w:rsid w:val="00BF4D05"/>
    <w:rsid w:val="00BF52DD"/>
    <w:rsid w:val="00BF54D2"/>
    <w:rsid w:val="00BF5987"/>
    <w:rsid w:val="00BF5A2F"/>
    <w:rsid w:val="00BF5A58"/>
    <w:rsid w:val="00BF5BEB"/>
    <w:rsid w:val="00BF5C77"/>
    <w:rsid w:val="00BF5D41"/>
    <w:rsid w:val="00BF5E34"/>
    <w:rsid w:val="00BF5FB6"/>
    <w:rsid w:val="00BF6009"/>
    <w:rsid w:val="00BF6160"/>
    <w:rsid w:val="00BF6188"/>
    <w:rsid w:val="00BF626B"/>
    <w:rsid w:val="00BF62EF"/>
    <w:rsid w:val="00BF650B"/>
    <w:rsid w:val="00BF6807"/>
    <w:rsid w:val="00BF684F"/>
    <w:rsid w:val="00BF6C00"/>
    <w:rsid w:val="00BF6C11"/>
    <w:rsid w:val="00BF7354"/>
    <w:rsid w:val="00BF7615"/>
    <w:rsid w:val="00BF76A6"/>
    <w:rsid w:val="00BF784C"/>
    <w:rsid w:val="00BF7B80"/>
    <w:rsid w:val="00BF7C37"/>
    <w:rsid w:val="00BF7D6F"/>
    <w:rsid w:val="00C00044"/>
    <w:rsid w:val="00C001AB"/>
    <w:rsid w:val="00C00453"/>
    <w:rsid w:val="00C007D5"/>
    <w:rsid w:val="00C0087D"/>
    <w:rsid w:val="00C008BB"/>
    <w:rsid w:val="00C00B43"/>
    <w:rsid w:val="00C00C73"/>
    <w:rsid w:val="00C00C91"/>
    <w:rsid w:val="00C014A8"/>
    <w:rsid w:val="00C014BE"/>
    <w:rsid w:val="00C01D7A"/>
    <w:rsid w:val="00C01DC2"/>
    <w:rsid w:val="00C024AC"/>
    <w:rsid w:val="00C024C6"/>
    <w:rsid w:val="00C025B7"/>
    <w:rsid w:val="00C02882"/>
    <w:rsid w:val="00C028A2"/>
    <w:rsid w:val="00C028D7"/>
    <w:rsid w:val="00C02EBF"/>
    <w:rsid w:val="00C03058"/>
    <w:rsid w:val="00C03174"/>
    <w:rsid w:val="00C0336D"/>
    <w:rsid w:val="00C034AA"/>
    <w:rsid w:val="00C03A23"/>
    <w:rsid w:val="00C03AA5"/>
    <w:rsid w:val="00C03C8B"/>
    <w:rsid w:val="00C03CD0"/>
    <w:rsid w:val="00C04002"/>
    <w:rsid w:val="00C04394"/>
    <w:rsid w:val="00C04459"/>
    <w:rsid w:val="00C047A2"/>
    <w:rsid w:val="00C04CD2"/>
    <w:rsid w:val="00C050DC"/>
    <w:rsid w:val="00C053EB"/>
    <w:rsid w:val="00C05583"/>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8F"/>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DEB"/>
    <w:rsid w:val="00C14FF4"/>
    <w:rsid w:val="00C152B4"/>
    <w:rsid w:val="00C1531C"/>
    <w:rsid w:val="00C15354"/>
    <w:rsid w:val="00C1540C"/>
    <w:rsid w:val="00C154B4"/>
    <w:rsid w:val="00C154BB"/>
    <w:rsid w:val="00C15762"/>
    <w:rsid w:val="00C15A81"/>
    <w:rsid w:val="00C15B81"/>
    <w:rsid w:val="00C1605F"/>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5B9"/>
    <w:rsid w:val="00C276D8"/>
    <w:rsid w:val="00C27BED"/>
    <w:rsid w:val="00C3015E"/>
    <w:rsid w:val="00C3060C"/>
    <w:rsid w:val="00C308E4"/>
    <w:rsid w:val="00C30EA7"/>
    <w:rsid w:val="00C31F8A"/>
    <w:rsid w:val="00C31FB1"/>
    <w:rsid w:val="00C32800"/>
    <w:rsid w:val="00C3284B"/>
    <w:rsid w:val="00C32DFF"/>
    <w:rsid w:val="00C331F6"/>
    <w:rsid w:val="00C335BE"/>
    <w:rsid w:val="00C33A84"/>
    <w:rsid w:val="00C33B2A"/>
    <w:rsid w:val="00C33F55"/>
    <w:rsid w:val="00C3400D"/>
    <w:rsid w:val="00C34172"/>
    <w:rsid w:val="00C3425F"/>
    <w:rsid w:val="00C342A5"/>
    <w:rsid w:val="00C34658"/>
    <w:rsid w:val="00C348ED"/>
    <w:rsid w:val="00C349C5"/>
    <w:rsid w:val="00C34CE7"/>
    <w:rsid w:val="00C34EC9"/>
    <w:rsid w:val="00C34FDC"/>
    <w:rsid w:val="00C353FE"/>
    <w:rsid w:val="00C35414"/>
    <w:rsid w:val="00C357B8"/>
    <w:rsid w:val="00C357D0"/>
    <w:rsid w:val="00C36B94"/>
    <w:rsid w:val="00C3705B"/>
    <w:rsid w:val="00C37191"/>
    <w:rsid w:val="00C37585"/>
    <w:rsid w:val="00C3764E"/>
    <w:rsid w:val="00C37B4E"/>
    <w:rsid w:val="00C37C3D"/>
    <w:rsid w:val="00C404B4"/>
    <w:rsid w:val="00C4173B"/>
    <w:rsid w:val="00C41A8C"/>
    <w:rsid w:val="00C41AEF"/>
    <w:rsid w:val="00C429A2"/>
    <w:rsid w:val="00C430C3"/>
    <w:rsid w:val="00C4358E"/>
    <w:rsid w:val="00C437A8"/>
    <w:rsid w:val="00C43894"/>
    <w:rsid w:val="00C438BD"/>
    <w:rsid w:val="00C4394E"/>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C86"/>
    <w:rsid w:val="00C47C9E"/>
    <w:rsid w:val="00C47E0D"/>
    <w:rsid w:val="00C47F1C"/>
    <w:rsid w:val="00C47F21"/>
    <w:rsid w:val="00C47FD2"/>
    <w:rsid w:val="00C5015B"/>
    <w:rsid w:val="00C50C38"/>
    <w:rsid w:val="00C5107F"/>
    <w:rsid w:val="00C5120C"/>
    <w:rsid w:val="00C512F0"/>
    <w:rsid w:val="00C51370"/>
    <w:rsid w:val="00C5146D"/>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3B"/>
    <w:rsid w:val="00C54F5F"/>
    <w:rsid w:val="00C55459"/>
    <w:rsid w:val="00C55685"/>
    <w:rsid w:val="00C5568E"/>
    <w:rsid w:val="00C556A8"/>
    <w:rsid w:val="00C556C5"/>
    <w:rsid w:val="00C558AD"/>
    <w:rsid w:val="00C55AB9"/>
    <w:rsid w:val="00C55CBE"/>
    <w:rsid w:val="00C55E21"/>
    <w:rsid w:val="00C5680F"/>
    <w:rsid w:val="00C56881"/>
    <w:rsid w:val="00C5688A"/>
    <w:rsid w:val="00C56EF2"/>
    <w:rsid w:val="00C5704F"/>
    <w:rsid w:val="00C57635"/>
    <w:rsid w:val="00C5776F"/>
    <w:rsid w:val="00C578B3"/>
    <w:rsid w:val="00C57BB9"/>
    <w:rsid w:val="00C57C8C"/>
    <w:rsid w:val="00C57D81"/>
    <w:rsid w:val="00C57DA2"/>
    <w:rsid w:val="00C57F30"/>
    <w:rsid w:val="00C60849"/>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4AB"/>
    <w:rsid w:val="00C637B5"/>
    <w:rsid w:val="00C63CE2"/>
    <w:rsid w:val="00C64287"/>
    <w:rsid w:val="00C6450A"/>
    <w:rsid w:val="00C6454B"/>
    <w:rsid w:val="00C64622"/>
    <w:rsid w:val="00C64C7F"/>
    <w:rsid w:val="00C64D81"/>
    <w:rsid w:val="00C64F3C"/>
    <w:rsid w:val="00C652C2"/>
    <w:rsid w:val="00C65327"/>
    <w:rsid w:val="00C65533"/>
    <w:rsid w:val="00C65A57"/>
    <w:rsid w:val="00C65AA3"/>
    <w:rsid w:val="00C66525"/>
    <w:rsid w:val="00C66738"/>
    <w:rsid w:val="00C667D4"/>
    <w:rsid w:val="00C66939"/>
    <w:rsid w:val="00C66B54"/>
    <w:rsid w:val="00C66CC4"/>
    <w:rsid w:val="00C6704E"/>
    <w:rsid w:val="00C67897"/>
    <w:rsid w:val="00C700D3"/>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C04"/>
    <w:rsid w:val="00C74D89"/>
    <w:rsid w:val="00C74DDB"/>
    <w:rsid w:val="00C75002"/>
    <w:rsid w:val="00C750A7"/>
    <w:rsid w:val="00C75103"/>
    <w:rsid w:val="00C7534C"/>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858"/>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517"/>
    <w:rsid w:val="00C86658"/>
    <w:rsid w:val="00C86B16"/>
    <w:rsid w:val="00C86DEB"/>
    <w:rsid w:val="00C86E18"/>
    <w:rsid w:val="00C86E2E"/>
    <w:rsid w:val="00C870E6"/>
    <w:rsid w:val="00C872B4"/>
    <w:rsid w:val="00C875B2"/>
    <w:rsid w:val="00C87857"/>
    <w:rsid w:val="00C87ADB"/>
    <w:rsid w:val="00C87DDE"/>
    <w:rsid w:val="00C902E9"/>
    <w:rsid w:val="00C9072F"/>
    <w:rsid w:val="00C90A7C"/>
    <w:rsid w:val="00C90B09"/>
    <w:rsid w:val="00C90E60"/>
    <w:rsid w:val="00C90F6A"/>
    <w:rsid w:val="00C91253"/>
    <w:rsid w:val="00C91396"/>
    <w:rsid w:val="00C91934"/>
    <w:rsid w:val="00C91958"/>
    <w:rsid w:val="00C91A1B"/>
    <w:rsid w:val="00C91C65"/>
    <w:rsid w:val="00C923D6"/>
    <w:rsid w:val="00C92613"/>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8D"/>
    <w:rsid w:val="00C955B3"/>
    <w:rsid w:val="00C95903"/>
    <w:rsid w:val="00C95FC5"/>
    <w:rsid w:val="00C964B2"/>
    <w:rsid w:val="00C966B0"/>
    <w:rsid w:val="00C96915"/>
    <w:rsid w:val="00C96CEC"/>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1EA"/>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B18"/>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928"/>
    <w:rsid w:val="00CA6A9B"/>
    <w:rsid w:val="00CA6B62"/>
    <w:rsid w:val="00CA6B7B"/>
    <w:rsid w:val="00CA6BDB"/>
    <w:rsid w:val="00CA6CC7"/>
    <w:rsid w:val="00CA6D2A"/>
    <w:rsid w:val="00CA769A"/>
    <w:rsid w:val="00CA7876"/>
    <w:rsid w:val="00CA7881"/>
    <w:rsid w:val="00CA7D3F"/>
    <w:rsid w:val="00CA7F70"/>
    <w:rsid w:val="00CB00C4"/>
    <w:rsid w:val="00CB0335"/>
    <w:rsid w:val="00CB12D2"/>
    <w:rsid w:val="00CB1360"/>
    <w:rsid w:val="00CB158E"/>
    <w:rsid w:val="00CB2A24"/>
    <w:rsid w:val="00CB2C1D"/>
    <w:rsid w:val="00CB2D76"/>
    <w:rsid w:val="00CB2D7B"/>
    <w:rsid w:val="00CB2EDB"/>
    <w:rsid w:val="00CB2FC0"/>
    <w:rsid w:val="00CB309A"/>
    <w:rsid w:val="00CB313D"/>
    <w:rsid w:val="00CB316A"/>
    <w:rsid w:val="00CB39CE"/>
    <w:rsid w:val="00CB3D1C"/>
    <w:rsid w:val="00CB4BD8"/>
    <w:rsid w:val="00CB4C77"/>
    <w:rsid w:val="00CB4D5C"/>
    <w:rsid w:val="00CB4D9C"/>
    <w:rsid w:val="00CB4F41"/>
    <w:rsid w:val="00CB507B"/>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0EC"/>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3E7"/>
    <w:rsid w:val="00CC6441"/>
    <w:rsid w:val="00CC66EA"/>
    <w:rsid w:val="00CC692E"/>
    <w:rsid w:val="00CC6967"/>
    <w:rsid w:val="00CC6E42"/>
    <w:rsid w:val="00CC7E41"/>
    <w:rsid w:val="00CD0012"/>
    <w:rsid w:val="00CD01C9"/>
    <w:rsid w:val="00CD026C"/>
    <w:rsid w:val="00CD0B39"/>
    <w:rsid w:val="00CD0F95"/>
    <w:rsid w:val="00CD1069"/>
    <w:rsid w:val="00CD119F"/>
    <w:rsid w:val="00CD13D3"/>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C30"/>
    <w:rsid w:val="00CD7D84"/>
    <w:rsid w:val="00CD7FA2"/>
    <w:rsid w:val="00CD7FE9"/>
    <w:rsid w:val="00CE01AD"/>
    <w:rsid w:val="00CE0456"/>
    <w:rsid w:val="00CE04E1"/>
    <w:rsid w:val="00CE0677"/>
    <w:rsid w:val="00CE0F8F"/>
    <w:rsid w:val="00CE1143"/>
    <w:rsid w:val="00CE14C0"/>
    <w:rsid w:val="00CE1510"/>
    <w:rsid w:val="00CE176E"/>
    <w:rsid w:val="00CE1883"/>
    <w:rsid w:val="00CE19D6"/>
    <w:rsid w:val="00CE1A03"/>
    <w:rsid w:val="00CE292D"/>
    <w:rsid w:val="00CE2952"/>
    <w:rsid w:val="00CE2BA6"/>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BB1"/>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966"/>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8B9"/>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AA5"/>
    <w:rsid w:val="00D02B2C"/>
    <w:rsid w:val="00D02B75"/>
    <w:rsid w:val="00D02C90"/>
    <w:rsid w:val="00D03155"/>
    <w:rsid w:val="00D0333B"/>
    <w:rsid w:val="00D03544"/>
    <w:rsid w:val="00D0393E"/>
    <w:rsid w:val="00D03C37"/>
    <w:rsid w:val="00D03DA9"/>
    <w:rsid w:val="00D03F32"/>
    <w:rsid w:val="00D040A0"/>
    <w:rsid w:val="00D04111"/>
    <w:rsid w:val="00D041C4"/>
    <w:rsid w:val="00D0429E"/>
    <w:rsid w:val="00D04495"/>
    <w:rsid w:val="00D04A78"/>
    <w:rsid w:val="00D04B4E"/>
    <w:rsid w:val="00D04BFA"/>
    <w:rsid w:val="00D0511B"/>
    <w:rsid w:val="00D0522B"/>
    <w:rsid w:val="00D0527B"/>
    <w:rsid w:val="00D05348"/>
    <w:rsid w:val="00D0553E"/>
    <w:rsid w:val="00D0570A"/>
    <w:rsid w:val="00D057A2"/>
    <w:rsid w:val="00D058F0"/>
    <w:rsid w:val="00D05C2C"/>
    <w:rsid w:val="00D05E29"/>
    <w:rsid w:val="00D061D1"/>
    <w:rsid w:val="00D062D1"/>
    <w:rsid w:val="00D06506"/>
    <w:rsid w:val="00D0685A"/>
    <w:rsid w:val="00D0714B"/>
    <w:rsid w:val="00D07904"/>
    <w:rsid w:val="00D07A8C"/>
    <w:rsid w:val="00D07AAA"/>
    <w:rsid w:val="00D07FB0"/>
    <w:rsid w:val="00D10206"/>
    <w:rsid w:val="00D1055D"/>
    <w:rsid w:val="00D10583"/>
    <w:rsid w:val="00D107CD"/>
    <w:rsid w:val="00D108AC"/>
    <w:rsid w:val="00D108B2"/>
    <w:rsid w:val="00D10907"/>
    <w:rsid w:val="00D10B2A"/>
    <w:rsid w:val="00D10D2E"/>
    <w:rsid w:val="00D11104"/>
    <w:rsid w:val="00D11354"/>
    <w:rsid w:val="00D11697"/>
    <w:rsid w:val="00D11843"/>
    <w:rsid w:val="00D11A32"/>
    <w:rsid w:val="00D12023"/>
    <w:rsid w:val="00D120BA"/>
    <w:rsid w:val="00D121C7"/>
    <w:rsid w:val="00D12528"/>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60"/>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E52"/>
    <w:rsid w:val="00D17F1C"/>
    <w:rsid w:val="00D17FEA"/>
    <w:rsid w:val="00D20129"/>
    <w:rsid w:val="00D20224"/>
    <w:rsid w:val="00D204BF"/>
    <w:rsid w:val="00D2086C"/>
    <w:rsid w:val="00D20DE5"/>
    <w:rsid w:val="00D20E87"/>
    <w:rsid w:val="00D20F18"/>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21"/>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1F47"/>
    <w:rsid w:val="00D42319"/>
    <w:rsid w:val="00D424AB"/>
    <w:rsid w:val="00D42A41"/>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2FD"/>
    <w:rsid w:val="00D47345"/>
    <w:rsid w:val="00D477CD"/>
    <w:rsid w:val="00D47F48"/>
    <w:rsid w:val="00D5097E"/>
    <w:rsid w:val="00D50A12"/>
    <w:rsid w:val="00D50E41"/>
    <w:rsid w:val="00D50EB6"/>
    <w:rsid w:val="00D51497"/>
    <w:rsid w:val="00D5166A"/>
    <w:rsid w:val="00D517BD"/>
    <w:rsid w:val="00D51938"/>
    <w:rsid w:val="00D5193F"/>
    <w:rsid w:val="00D51A7C"/>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9A"/>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3C"/>
    <w:rsid w:val="00D60CA9"/>
    <w:rsid w:val="00D61046"/>
    <w:rsid w:val="00D6120F"/>
    <w:rsid w:val="00D613BE"/>
    <w:rsid w:val="00D61926"/>
    <w:rsid w:val="00D6193C"/>
    <w:rsid w:val="00D61D78"/>
    <w:rsid w:val="00D61EA2"/>
    <w:rsid w:val="00D622F0"/>
    <w:rsid w:val="00D62CB3"/>
    <w:rsid w:val="00D62CB6"/>
    <w:rsid w:val="00D62DDC"/>
    <w:rsid w:val="00D62DFB"/>
    <w:rsid w:val="00D62E23"/>
    <w:rsid w:val="00D62F90"/>
    <w:rsid w:val="00D63386"/>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42"/>
    <w:rsid w:val="00D66AE2"/>
    <w:rsid w:val="00D66D3C"/>
    <w:rsid w:val="00D66DF9"/>
    <w:rsid w:val="00D67046"/>
    <w:rsid w:val="00D671E0"/>
    <w:rsid w:val="00D67375"/>
    <w:rsid w:val="00D67480"/>
    <w:rsid w:val="00D676D2"/>
    <w:rsid w:val="00D677E0"/>
    <w:rsid w:val="00D6791E"/>
    <w:rsid w:val="00D67BAB"/>
    <w:rsid w:val="00D67D76"/>
    <w:rsid w:val="00D7001B"/>
    <w:rsid w:val="00D70158"/>
    <w:rsid w:val="00D70F1B"/>
    <w:rsid w:val="00D70F99"/>
    <w:rsid w:val="00D710BD"/>
    <w:rsid w:val="00D71179"/>
    <w:rsid w:val="00D713CE"/>
    <w:rsid w:val="00D71407"/>
    <w:rsid w:val="00D71778"/>
    <w:rsid w:val="00D71942"/>
    <w:rsid w:val="00D71BAA"/>
    <w:rsid w:val="00D71E12"/>
    <w:rsid w:val="00D721D0"/>
    <w:rsid w:val="00D72522"/>
    <w:rsid w:val="00D726E9"/>
    <w:rsid w:val="00D728BE"/>
    <w:rsid w:val="00D72B10"/>
    <w:rsid w:val="00D72BE6"/>
    <w:rsid w:val="00D72D0E"/>
    <w:rsid w:val="00D72EA2"/>
    <w:rsid w:val="00D73559"/>
    <w:rsid w:val="00D73586"/>
    <w:rsid w:val="00D73760"/>
    <w:rsid w:val="00D73891"/>
    <w:rsid w:val="00D73AD9"/>
    <w:rsid w:val="00D73BF8"/>
    <w:rsid w:val="00D73EDF"/>
    <w:rsid w:val="00D7413C"/>
    <w:rsid w:val="00D74158"/>
    <w:rsid w:val="00D7441D"/>
    <w:rsid w:val="00D744AC"/>
    <w:rsid w:val="00D7455E"/>
    <w:rsid w:val="00D74588"/>
    <w:rsid w:val="00D745CC"/>
    <w:rsid w:val="00D74674"/>
    <w:rsid w:val="00D74960"/>
    <w:rsid w:val="00D749BB"/>
    <w:rsid w:val="00D749E8"/>
    <w:rsid w:val="00D74E27"/>
    <w:rsid w:val="00D7500C"/>
    <w:rsid w:val="00D75118"/>
    <w:rsid w:val="00D761D8"/>
    <w:rsid w:val="00D76979"/>
    <w:rsid w:val="00D769D5"/>
    <w:rsid w:val="00D769F1"/>
    <w:rsid w:val="00D76A92"/>
    <w:rsid w:val="00D76AF1"/>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1B7"/>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3A3"/>
    <w:rsid w:val="00D86911"/>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E03"/>
    <w:rsid w:val="00D94F52"/>
    <w:rsid w:val="00D94FB8"/>
    <w:rsid w:val="00D94FE8"/>
    <w:rsid w:val="00D9500C"/>
    <w:rsid w:val="00D951C7"/>
    <w:rsid w:val="00D9531C"/>
    <w:rsid w:val="00D95616"/>
    <w:rsid w:val="00D958A7"/>
    <w:rsid w:val="00D95917"/>
    <w:rsid w:val="00D95C60"/>
    <w:rsid w:val="00D95E31"/>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DB7"/>
    <w:rsid w:val="00D97E1D"/>
    <w:rsid w:val="00DA00BF"/>
    <w:rsid w:val="00DA0115"/>
    <w:rsid w:val="00DA02B0"/>
    <w:rsid w:val="00DA068E"/>
    <w:rsid w:val="00DA0984"/>
    <w:rsid w:val="00DA0F51"/>
    <w:rsid w:val="00DA0F5A"/>
    <w:rsid w:val="00DA11A3"/>
    <w:rsid w:val="00DA122D"/>
    <w:rsid w:val="00DA1B66"/>
    <w:rsid w:val="00DA21C4"/>
    <w:rsid w:val="00DA2354"/>
    <w:rsid w:val="00DA25CF"/>
    <w:rsid w:val="00DA2F52"/>
    <w:rsid w:val="00DA2FE5"/>
    <w:rsid w:val="00DA2FE8"/>
    <w:rsid w:val="00DA30DB"/>
    <w:rsid w:val="00DA3259"/>
    <w:rsid w:val="00DA376E"/>
    <w:rsid w:val="00DA383B"/>
    <w:rsid w:val="00DA39F4"/>
    <w:rsid w:val="00DA3B01"/>
    <w:rsid w:val="00DA4029"/>
    <w:rsid w:val="00DA41BD"/>
    <w:rsid w:val="00DA4557"/>
    <w:rsid w:val="00DA48D1"/>
    <w:rsid w:val="00DA4ADA"/>
    <w:rsid w:val="00DA4AF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217"/>
    <w:rsid w:val="00DB038E"/>
    <w:rsid w:val="00DB045D"/>
    <w:rsid w:val="00DB0692"/>
    <w:rsid w:val="00DB06A8"/>
    <w:rsid w:val="00DB0ABC"/>
    <w:rsid w:val="00DB0D49"/>
    <w:rsid w:val="00DB0F51"/>
    <w:rsid w:val="00DB1437"/>
    <w:rsid w:val="00DB1AA5"/>
    <w:rsid w:val="00DB1CD4"/>
    <w:rsid w:val="00DB27BB"/>
    <w:rsid w:val="00DB28DA"/>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404"/>
    <w:rsid w:val="00DB67D6"/>
    <w:rsid w:val="00DB6859"/>
    <w:rsid w:val="00DB6BF9"/>
    <w:rsid w:val="00DB6D3B"/>
    <w:rsid w:val="00DB6E52"/>
    <w:rsid w:val="00DB6E88"/>
    <w:rsid w:val="00DB7804"/>
    <w:rsid w:val="00DB782C"/>
    <w:rsid w:val="00DB7865"/>
    <w:rsid w:val="00DB79A8"/>
    <w:rsid w:val="00DB7B83"/>
    <w:rsid w:val="00DB7BA1"/>
    <w:rsid w:val="00DB7F38"/>
    <w:rsid w:val="00DC014F"/>
    <w:rsid w:val="00DC0203"/>
    <w:rsid w:val="00DC0653"/>
    <w:rsid w:val="00DC0898"/>
    <w:rsid w:val="00DC0CF9"/>
    <w:rsid w:val="00DC0E3F"/>
    <w:rsid w:val="00DC10C8"/>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3EB9"/>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5AF"/>
    <w:rsid w:val="00DD6A2E"/>
    <w:rsid w:val="00DD6AF8"/>
    <w:rsid w:val="00DD70A6"/>
    <w:rsid w:val="00DD76A8"/>
    <w:rsid w:val="00DD7AB9"/>
    <w:rsid w:val="00DE08E8"/>
    <w:rsid w:val="00DE11BC"/>
    <w:rsid w:val="00DE1245"/>
    <w:rsid w:val="00DE19A1"/>
    <w:rsid w:val="00DE1A02"/>
    <w:rsid w:val="00DE1E79"/>
    <w:rsid w:val="00DE2BDC"/>
    <w:rsid w:val="00DE2D53"/>
    <w:rsid w:val="00DE30AA"/>
    <w:rsid w:val="00DE3A89"/>
    <w:rsid w:val="00DE3ADB"/>
    <w:rsid w:val="00DE3C1B"/>
    <w:rsid w:val="00DE3EE0"/>
    <w:rsid w:val="00DE40BA"/>
    <w:rsid w:val="00DE4317"/>
    <w:rsid w:val="00DE4323"/>
    <w:rsid w:val="00DE4416"/>
    <w:rsid w:val="00DE4865"/>
    <w:rsid w:val="00DE4AB9"/>
    <w:rsid w:val="00DE4CC4"/>
    <w:rsid w:val="00DE55A4"/>
    <w:rsid w:val="00DE5606"/>
    <w:rsid w:val="00DE580C"/>
    <w:rsid w:val="00DE5A29"/>
    <w:rsid w:val="00DE5A98"/>
    <w:rsid w:val="00DE5C63"/>
    <w:rsid w:val="00DE5EA9"/>
    <w:rsid w:val="00DE5FC8"/>
    <w:rsid w:val="00DE6CD9"/>
    <w:rsid w:val="00DE6E28"/>
    <w:rsid w:val="00DE715E"/>
    <w:rsid w:val="00DE7A89"/>
    <w:rsid w:val="00DE7B57"/>
    <w:rsid w:val="00DE7D68"/>
    <w:rsid w:val="00DE7F41"/>
    <w:rsid w:val="00DF0063"/>
    <w:rsid w:val="00DF0177"/>
    <w:rsid w:val="00DF05EE"/>
    <w:rsid w:val="00DF07A6"/>
    <w:rsid w:val="00DF07BA"/>
    <w:rsid w:val="00DF0DAD"/>
    <w:rsid w:val="00DF0ED6"/>
    <w:rsid w:val="00DF125B"/>
    <w:rsid w:val="00DF1C65"/>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1B"/>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E72"/>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60D"/>
    <w:rsid w:val="00E04827"/>
    <w:rsid w:val="00E04EC4"/>
    <w:rsid w:val="00E04F3B"/>
    <w:rsid w:val="00E0504D"/>
    <w:rsid w:val="00E05470"/>
    <w:rsid w:val="00E0579D"/>
    <w:rsid w:val="00E059BC"/>
    <w:rsid w:val="00E05D7E"/>
    <w:rsid w:val="00E05E88"/>
    <w:rsid w:val="00E06388"/>
    <w:rsid w:val="00E0678C"/>
    <w:rsid w:val="00E06A8F"/>
    <w:rsid w:val="00E06CA6"/>
    <w:rsid w:val="00E07869"/>
    <w:rsid w:val="00E07AD3"/>
    <w:rsid w:val="00E07C1F"/>
    <w:rsid w:val="00E07FC9"/>
    <w:rsid w:val="00E1012D"/>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9F"/>
    <w:rsid w:val="00E144B4"/>
    <w:rsid w:val="00E146D5"/>
    <w:rsid w:val="00E1490E"/>
    <w:rsid w:val="00E14AE7"/>
    <w:rsid w:val="00E14B03"/>
    <w:rsid w:val="00E14B3D"/>
    <w:rsid w:val="00E15064"/>
    <w:rsid w:val="00E152CE"/>
    <w:rsid w:val="00E15406"/>
    <w:rsid w:val="00E1546F"/>
    <w:rsid w:val="00E15893"/>
    <w:rsid w:val="00E1598A"/>
    <w:rsid w:val="00E159D3"/>
    <w:rsid w:val="00E15BF9"/>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0C"/>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6E96"/>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815"/>
    <w:rsid w:val="00E35930"/>
    <w:rsid w:val="00E359FF"/>
    <w:rsid w:val="00E35ABB"/>
    <w:rsid w:val="00E35F3B"/>
    <w:rsid w:val="00E35FD9"/>
    <w:rsid w:val="00E360F6"/>
    <w:rsid w:val="00E360FD"/>
    <w:rsid w:val="00E362F8"/>
    <w:rsid w:val="00E367C6"/>
    <w:rsid w:val="00E36943"/>
    <w:rsid w:val="00E36987"/>
    <w:rsid w:val="00E36B7D"/>
    <w:rsid w:val="00E36B8D"/>
    <w:rsid w:val="00E36DAD"/>
    <w:rsid w:val="00E37434"/>
    <w:rsid w:val="00E37516"/>
    <w:rsid w:val="00E37567"/>
    <w:rsid w:val="00E37B2D"/>
    <w:rsid w:val="00E37C3D"/>
    <w:rsid w:val="00E37D00"/>
    <w:rsid w:val="00E37E42"/>
    <w:rsid w:val="00E401E3"/>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8F"/>
    <w:rsid w:val="00E454D0"/>
    <w:rsid w:val="00E45A41"/>
    <w:rsid w:val="00E460A9"/>
    <w:rsid w:val="00E460AC"/>
    <w:rsid w:val="00E46311"/>
    <w:rsid w:val="00E46380"/>
    <w:rsid w:val="00E4645C"/>
    <w:rsid w:val="00E46653"/>
    <w:rsid w:val="00E46999"/>
    <w:rsid w:val="00E46FB0"/>
    <w:rsid w:val="00E46FE8"/>
    <w:rsid w:val="00E4737F"/>
    <w:rsid w:val="00E477EE"/>
    <w:rsid w:val="00E47A64"/>
    <w:rsid w:val="00E47D65"/>
    <w:rsid w:val="00E502A7"/>
    <w:rsid w:val="00E50362"/>
    <w:rsid w:val="00E5057E"/>
    <w:rsid w:val="00E505B3"/>
    <w:rsid w:val="00E5127A"/>
    <w:rsid w:val="00E514DC"/>
    <w:rsid w:val="00E51945"/>
    <w:rsid w:val="00E51954"/>
    <w:rsid w:val="00E51A48"/>
    <w:rsid w:val="00E51CC6"/>
    <w:rsid w:val="00E52FE2"/>
    <w:rsid w:val="00E530C3"/>
    <w:rsid w:val="00E537CA"/>
    <w:rsid w:val="00E537E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D4"/>
    <w:rsid w:val="00E56CE6"/>
    <w:rsid w:val="00E56F01"/>
    <w:rsid w:val="00E5776B"/>
    <w:rsid w:val="00E57A92"/>
    <w:rsid w:val="00E57EE5"/>
    <w:rsid w:val="00E57F2D"/>
    <w:rsid w:val="00E6021E"/>
    <w:rsid w:val="00E603F7"/>
    <w:rsid w:val="00E6097B"/>
    <w:rsid w:val="00E609E0"/>
    <w:rsid w:val="00E60C1A"/>
    <w:rsid w:val="00E60FDE"/>
    <w:rsid w:val="00E61813"/>
    <w:rsid w:val="00E61DAA"/>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01A"/>
    <w:rsid w:val="00E67123"/>
    <w:rsid w:val="00E67264"/>
    <w:rsid w:val="00E67522"/>
    <w:rsid w:val="00E6775F"/>
    <w:rsid w:val="00E678E8"/>
    <w:rsid w:val="00E67AB7"/>
    <w:rsid w:val="00E67E12"/>
    <w:rsid w:val="00E67E7C"/>
    <w:rsid w:val="00E67E95"/>
    <w:rsid w:val="00E70027"/>
    <w:rsid w:val="00E7002E"/>
    <w:rsid w:val="00E700FC"/>
    <w:rsid w:val="00E702DA"/>
    <w:rsid w:val="00E706F7"/>
    <w:rsid w:val="00E7072E"/>
    <w:rsid w:val="00E70D17"/>
    <w:rsid w:val="00E70E19"/>
    <w:rsid w:val="00E710A2"/>
    <w:rsid w:val="00E710B2"/>
    <w:rsid w:val="00E71260"/>
    <w:rsid w:val="00E71486"/>
    <w:rsid w:val="00E714D4"/>
    <w:rsid w:val="00E7151B"/>
    <w:rsid w:val="00E715BC"/>
    <w:rsid w:val="00E718CF"/>
    <w:rsid w:val="00E7190F"/>
    <w:rsid w:val="00E71A1E"/>
    <w:rsid w:val="00E71D13"/>
    <w:rsid w:val="00E71F00"/>
    <w:rsid w:val="00E721C7"/>
    <w:rsid w:val="00E7221E"/>
    <w:rsid w:val="00E7261C"/>
    <w:rsid w:val="00E72682"/>
    <w:rsid w:val="00E72810"/>
    <w:rsid w:val="00E72D71"/>
    <w:rsid w:val="00E72EA1"/>
    <w:rsid w:val="00E7385D"/>
    <w:rsid w:val="00E739E3"/>
    <w:rsid w:val="00E73C6D"/>
    <w:rsid w:val="00E741CF"/>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94F"/>
    <w:rsid w:val="00E75A40"/>
    <w:rsid w:val="00E764CD"/>
    <w:rsid w:val="00E76DBF"/>
    <w:rsid w:val="00E77010"/>
    <w:rsid w:val="00E770FA"/>
    <w:rsid w:val="00E77279"/>
    <w:rsid w:val="00E77298"/>
    <w:rsid w:val="00E773CF"/>
    <w:rsid w:val="00E7763A"/>
    <w:rsid w:val="00E776EC"/>
    <w:rsid w:val="00E77C16"/>
    <w:rsid w:val="00E77CA8"/>
    <w:rsid w:val="00E77F49"/>
    <w:rsid w:val="00E800B9"/>
    <w:rsid w:val="00E801EC"/>
    <w:rsid w:val="00E8022E"/>
    <w:rsid w:val="00E8031C"/>
    <w:rsid w:val="00E80358"/>
    <w:rsid w:val="00E8057E"/>
    <w:rsid w:val="00E80B5D"/>
    <w:rsid w:val="00E80D8D"/>
    <w:rsid w:val="00E80FB8"/>
    <w:rsid w:val="00E8133F"/>
    <w:rsid w:val="00E81404"/>
    <w:rsid w:val="00E81495"/>
    <w:rsid w:val="00E81C88"/>
    <w:rsid w:val="00E81CF6"/>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6FB8"/>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05"/>
    <w:rsid w:val="00E93848"/>
    <w:rsid w:val="00E938B1"/>
    <w:rsid w:val="00E9390D"/>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58"/>
    <w:rsid w:val="00E97178"/>
    <w:rsid w:val="00EA0051"/>
    <w:rsid w:val="00EA01C6"/>
    <w:rsid w:val="00EA0619"/>
    <w:rsid w:val="00EA0700"/>
    <w:rsid w:val="00EA0923"/>
    <w:rsid w:val="00EA093C"/>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A02"/>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8D0"/>
    <w:rsid w:val="00EB1908"/>
    <w:rsid w:val="00EB1A96"/>
    <w:rsid w:val="00EB1B25"/>
    <w:rsid w:val="00EB1C0F"/>
    <w:rsid w:val="00EB1C21"/>
    <w:rsid w:val="00EB1C6E"/>
    <w:rsid w:val="00EB1D05"/>
    <w:rsid w:val="00EB1D39"/>
    <w:rsid w:val="00EB1E11"/>
    <w:rsid w:val="00EB205C"/>
    <w:rsid w:val="00EB2227"/>
    <w:rsid w:val="00EB23A6"/>
    <w:rsid w:val="00EB24C8"/>
    <w:rsid w:val="00EB25E0"/>
    <w:rsid w:val="00EB3012"/>
    <w:rsid w:val="00EB31C2"/>
    <w:rsid w:val="00EB36E9"/>
    <w:rsid w:val="00EB3836"/>
    <w:rsid w:val="00EB3FCA"/>
    <w:rsid w:val="00EB4017"/>
    <w:rsid w:val="00EB41B4"/>
    <w:rsid w:val="00EB4586"/>
    <w:rsid w:val="00EB4BD3"/>
    <w:rsid w:val="00EB51DA"/>
    <w:rsid w:val="00EB5248"/>
    <w:rsid w:val="00EB5332"/>
    <w:rsid w:val="00EB55B3"/>
    <w:rsid w:val="00EB5CB2"/>
    <w:rsid w:val="00EB5F58"/>
    <w:rsid w:val="00EB5F81"/>
    <w:rsid w:val="00EB6245"/>
    <w:rsid w:val="00EB62E4"/>
    <w:rsid w:val="00EB630F"/>
    <w:rsid w:val="00EB64DE"/>
    <w:rsid w:val="00EB689B"/>
    <w:rsid w:val="00EB6CA6"/>
    <w:rsid w:val="00EB7021"/>
    <w:rsid w:val="00EB7300"/>
    <w:rsid w:val="00EB741D"/>
    <w:rsid w:val="00EB7576"/>
    <w:rsid w:val="00EB7671"/>
    <w:rsid w:val="00EB782F"/>
    <w:rsid w:val="00EB7C67"/>
    <w:rsid w:val="00EB7FD9"/>
    <w:rsid w:val="00EC0004"/>
    <w:rsid w:val="00EC052E"/>
    <w:rsid w:val="00EC05A6"/>
    <w:rsid w:val="00EC0CAC"/>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0E"/>
    <w:rsid w:val="00EC3517"/>
    <w:rsid w:val="00EC3AA3"/>
    <w:rsid w:val="00EC3B3B"/>
    <w:rsid w:val="00EC3C7F"/>
    <w:rsid w:val="00EC4678"/>
    <w:rsid w:val="00EC47FE"/>
    <w:rsid w:val="00EC4821"/>
    <w:rsid w:val="00EC488C"/>
    <w:rsid w:val="00EC48EE"/>
    <w:rsid w:val="00EC4AB7"/>
    <w:rsid w:val="00EC4AC8"/>
    <w:rsid w:val="00EC4AEA"/>
    <w:rsid w:val="00EC4BB5"/>
    <w:rsid w:val="00EC51F3"/>
    <w:rsid w:val="00EC5423"/>
    <w:rsid w:val="00EC54CC"/>
    <w:rsid w:val="00EC552A"/>
    <w:rsid w:val="00EC55BA"/>
    <w:rsid w:val="00EC5892"/>
    <w:rsid w:val="00EC60BB"/>
    <w:rsid w:val="00EC633F"/>
    <w:rsid w:val="00EC650F"/>
    <w:rsid w:val="00EC6E4F"/>
    <w:rsid w:val="00EC6F95"/>
    <w:rsid w:val="00EC7021"/>
    <w:rsid w:val="00EC7126"/>
    <w:rsid w:val="00EC71B9"/>
    <w:rsid w:val="00EC73A0"/>
    <w:rsid w:val="00EC73B6"/>
    <w:rsid w:val="00EC75D0"/>
    <w:rsid w:val="00EC76CA"/>
    <w:rsid w:val="00EC782C"/>
    <w:rsid w:val="00EC7A8B"/>
    <w:rsid w:val="00EC7D0F"/>
    <w:rsid w:val="00EC7DBE"/>
    <w:rsid w:val="00EC7FEE"/>
    <w:rsid w:val="00ED04D1"/>
    <w:rsid w:val="00ED06EE"/>
    <w:rsid w:val="00ED0839"/>
    <w:rsid w:val="00ED0A5B"/>
    <w:rsid w:val="00ED1015"/>
    <w:rsid w:val="00ED12AE"/>
    <w:rsid w:val="00ED163D"/>
    <w:rsid w:val="00ED17B6"/>
    <w:rsid w:val="00ED193F"/>
    <w:rsid w:val="00ED1B9A"/>
    <w:rsid w:val="00ED1BD3"/>
    <w:rsid w:val="00ED1CFC"/>
    <w:rsid w:val="00ED1F44"/>
    <w:rsid w:val="00ED257E"/>
    <w:rsid w:val="00ED3089"/>
    <w:rsid w:val="00ED33CD"/>
    <w:rsid w:val="00ED35A0"/>
    <w:rsid w:val="00ED3714"/>
    <w:rsid w:val="00ED39DA"/>
    <w:rsid w:val="00ED4151"/>
    <w:rsid w:val="00ED4323"/>
    <w:rsid w:val="00ED43B8"/>
    <w:rsid w:val="00ED444C"/>
    <w:rsid w:val="00ED450B"/>
    <w:rsid w:val="00ED4843"/>
    <w:rsid w:val="00ED4AED"/>
    <w:rsid w:val="00ED4EE2"/>
    <w:rsid w:val="00ED5C21"/>
    <w:rsid w:val="00ED6194"/>
    <w:rsid w:val="00ED61B4"/>
    <w:rsid w:val="00ED62FC"/>
    <w:rsid w:val="00ED63E9"/>
    <w:rsid w:val="00ED66EA"/>
    <w:rsid w:val="00ED681F"/>
    <w:rsid w:val="00ED705C"/>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1E05"/>
    <w:rsid w:val="00EE2285"/>
    <w:rsid w:val="00EE22ED"/>
    <w:rsid w:val="00EE2733"/>
    <w:rsid w:val="00EE28D1"/>
    <w:rsid w:val="00EE29C6"/>
    <w:rsid w:val="00EE2CBF"/>
    <w:rsid w:val="00EE2DD4"/>
    <w:rsid w:val="00EE2F9D"/>
    <w:rsid w:val="00EE310C"/>
    <w:rsid w:val="00EE3131"/>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263"/>
    <w:rsid w:val="00EF376D"/>
    <w:rsid w:val="00EF3776"/>
    <w:rsid w:val="00EF39A6"/>
    <w:rsid w:val="00EF3F8D"/>
    <w:rsid w:val="00EF4125"/>
    <w:rsid w:val="00EF41FB"/>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090"/>
    <w:rsid w:val="00F02255"/>
    <w:rsid w:val="00F02758"/>
    <w:rsid w:val="00F028AB"/>
    <w:rsid w:val="00F02ABD"/>
    <w:rsid w:val="00F02CAA"/>
    <w:rsid w:val="00F03473"/>
    <w:rsid w:val="00F0377B"/>
    <w:rsid w:val="00F0390B"/>
    <w:rsid w:val="00F03B2E"/>
    <w:rsid w:val="00F03CEE"/>
    <w:rsid w:val="00F03D5C"/>
    <w:rsid w:val="00F047D7"/>
    <w:rsid w:val="00F04A47"/>
    <w:rsid w:val="00F04D3D"/>
    <w:rsid w:val="00F04FFD"/>
    <w:rsid w:val="00F0519C"/>
    <w:rsid w:val="00F0552C"/>
    <w:rsid w:val="00F05869"/>
    <w:rsid w:val="00F058F2"/>
    <w:rsid w:val="00F05BE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1FC"/>
    <w:rsid w:val="00F114CA"/>
    <w:rsid w:val="00F11AA7"/>
    <w:rsid w:val="00F11BA1"/>
    <w:rsid w:val="00F11E29"/>
    <w:rsid w:val="00F11E39"/>
    <w:rsid w:val="00F12034"/>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3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1E29"/>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49D7"/>
    <w:rsid w:val="00F2561B"/>
    <w:rsid w:val="00F25695"/>
    <w:rsid w:val="00F2589E"/>
    <w:rsid w:val="00F25E2C"/>
    <w:rsid w:val="00F25F68"/>
    <w:rsid w:val="00F26016"/>
    <w:rsid w:val="00F2645B"/>
    <w:rsid w:val="00F26A74"/>
    <w:rsid w:val="00F26C1C"/>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19"/>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0D"/>
    <w:rsid w:val="00F37343"/>
    <w:rsid w:val="00F3746D"/>
    <w:rsid w:val="00F3751A"/>
    <w:rsid w:val="00F37942"/>
    <w:rsid w:val="00F379F5"/>
    <w:rsid w:val="00F37F79"/>
    <w:rsid w:val="00F402D4"/>
    <w:rsid w:val="00F409FC"/>
    <w:rsid w:val="00F40A33"/>
    <w:rsid w:val="00F41259"/>
    <w:rsid w:val="00F415BA"/>
    <w:rsid w:val="00F41E57"/>
    <w:rsid w:val="00F42D22"/>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BCE"/>
    <w:rsid w:val="00F46C88"/>
    <w:rsid w:val="00F4703A"/>
    <w:rsid w:val="00F471C9"/>
    <w:rsid w:val="00F472AD"/>
    <w:rsid w:val="00F47A62"/>
    <w:rsid w:val="00F47D54"/>
    <w:rsid w:val="00F50209"/>
    <w:rsid w:val="00F50367"/>
    <w:rsid w:val="00F507DC"/>
    <w:rsid w:val="00F509DA"/>
    <w:rsid w:val="00F50C20"/>
    <w:rsid w:val="00F50C4A"/>
    <w:rsid w:val="00F50C67"/>
    <w:rsid w:val="00F50DDF"/>
    <w:rsid w:val="00F5128B"/>
    <w:rsid w:val="00F51363"/>
    <w:rsid w:val="00F513E5"/>
    <w:rsid w:val="00F51744"/>
    <w:rsid w:val="00F51786"/>
    <w:rsid w:val="00F5210E"/>
    <w:rsid w:val="00F521C5"/>
    <w:rsid w:val="00F526A4"/>
    <w:rsid w:val="00F52804"/>
    <w:rsid w:val="00F52AC9"/>
    <w:rsid w:val="00F52ADD"/>
    <w:rsid w:val="00F52E5C"/>
    <w:rsid w:val="00F53061"/>
    <w:rsid w:val="00F539AE"/>
    <w:rsid w:val="00F53BB5"/>
    <w:rsid w:val="00F53D7A"/>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1F5"/>
    <w:rsid w:val="00F634C2"/>
    <w:rsid w:val="00F635E0"/>
    <w:rsid w:val="00F64916"/>
    <w:rsid w:val="00F65093"/>
    <w:rsid w:val="00F65316"/>
    <w:rsid w:val="00F65C72"/>
    <w:rsid w:val="00F65F1B"/>
    <w:rsid w:val="00F668C8"/>
    <w:rsid w:val="00F66CF1"/>
    <w:rsid w:val="00F671E7"/>
    <w:rsid w:val="00F673AA"/>
    <w:rsid w:val="00F677A7"/>
    <w:rsid w:val="00F6799B"/>
    <w:rsid w:val="00F679C5"/>
    <w:rsid w:val="00F67C35"/>
    <w:rsid w:val="00F67D83"/>
    <w:rsid w:val="00F67DA1"/>
    <w:rsid w:val="00F67F4C"/>
    <w:rsid w:val="00F700A4"/>
    <w:rsid w:val="00F70179"/>
    <w:rsid w:val="00F701E4"/>
    <w:rsid w:val="00F70210"/>
    <w:rsid w:val="00F70737"/>
    <w:rsid w:val="00F70895"/>
    <w:rsid w:val="00F7095E"/>
    <w:rsid w:val="00F709DD"/>
    <w:rsid w:val="00F70B33"/>
    <w:rsid w:val="00F70C94"/>
    <w:rsid w:val="00F70E78"/>
    <w:rsid w:val="00F711B8"/>
    <w:rsid w:val="00F714F6"/>
    <w:rsid w:val="00F7164D"/>
    <w:rsid w:val="00F7180B"/>
    <w:rsid w:val="00F71A70"/>
    <w:rsid w:val="00F71AA2"/>
    <w:rsid w:val="00F71B15"/>
    <w:rsid w:val="00F71B7A"/>
    <w:rsid w:val="00F71C7C"/>
    <w:rsid w:val="00F71D82"/>
    <w:rsid w:val="00F72326"/>
    <w:rsid w:val="00F725B6"/>
    <w:rsid w:val="00F726AF"/>
    <w:rsid w:val="00F727CB"/>
    <w:rsid w:val="00F72BCA"/>
    <w:rsid w:val="00F72C6D"/>
    <w:rsid w:val="00F72D2F"/>
    <w:rsid w:val="00F72D49"/>
    <w:rsid w:val="00F73108"/>
    <w:rsid w:val="00F732D6"/>
    <w:rsid w:val="00F7348E"/>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1821"/>
    <w:rsid w:val="00F8223C"/>
    <w:rsid w:val="00F82487"/>
    <w:rsid w:val="00F82626"/>
    <w:rsid w:val="00F82959"/>
    <w:rsid w:val="00F82B8E"/>
    <w:rsid w:val="00F82FBC"/>
    <w:rsid w:val="00F830AB"/>
    <w:rsid w:val="00F83310"/>
    <w:rsid w:val="00F83733"/>
    <w:rsid w:val="00F837BC"/>
    <w:rsid w:val="00F83823"/>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4A0D"/>
    <w:rsid w:val="00F85064"/>
    <w:rsid w:val="00F850D4"/>
    <w:rsid w:val="00F85203"/>
    <w:rsid w:val="00F85488"/>
    <w:rsid w:val="00F855E7"/>
    <w:rsid w:val="00F85788"/>
    <w:rsid w:val="00F85830"/>
    <w:rsid w:val="00F85A2B"/>
    <w:rsid w:val="00F85A53"/>
    <w:rsid w:val="00F85C47"/>
    <w:rsid w:val="00F85F23"/>
    <w:rsid w:val="00F86070"/>
    <w:rsid w:val="00F86173"/>
    <w:rsid w:val="00F8656C"/>
    <w:rsid w:val="00F86D97"/>
    <w:rsid w:val="00F86E41"/>
    <w:rsid w:val="00F86E47"/>
    <w:rsid w:val="00F8718A"/>
    <w:rsid w:val="00F87308"/>
    <w:rsid w:val="00F87459"/>
    <w:rsid w:val="00F8756B"/>
    <w:rsid w:val="00F8757D"/>
    <w:rsid w:val="00F87674"/>
    <w:rsid w:val="00F87819"/>
    <w:rsid w:val="00F87AA4"/>
    <w:rsid w:val="00F87E5C"/>
    <w:rsid w:val="00F900E3"/>
    <w:rsid w:val="00F90167"/>
    <w:rsid w:val="00F90ADA"/>
    <w:rsid w:val="00F9105F"/>
    <w:rsid w:val="00F9110C"/>
    <w:rsid w:val="00F915AD"/>
    <w:rsid w:val="00F919CE"/>
    <w:rsid w:val="00F9201A"/>
    <w:rsid w:val="00F92663"/>
    <w:rsid w:val="00F92727"/>
    <w:rsid w:val="00F927D0"/>
    <w:rsid w:val="00F92E81"/>
    <w:rsid w:val="00F92F66"/>
    <w:rsid w:val="00F93094"/>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1D55"/>
    <w:rsid w:val="00FA2310"/>
    <w:rsid w:val="00FA23CA"/>
    <w:rsid w:val="00FA2536"/>
    <w:rsid w:val="00FA26D2"/>
    <w:rsid w:val="00FA2833"/>
    <w:rsid w:val="00FA29F6"/>
    <w:rsid w:val="00FA2AE9"/>
    <w:rsid w:val="00FA3059"/>
    <w:rsid w:val="00FA3395"/>
    <w:rsid w:val="00FA3731"/>
    <w:rsid w:val="00FA3B98"/>
    <w:rsid w:val="00FA44F9"/>
    <w:rsid w:val="00FA4978"/>
    <w:rsid w:val="00FA4C46"/>
    <w:rsid w:val="00FA4CDD"/>
    <w:rsid w:val="00FA521E"/>
    <w:rsid w:val="00FA521F"/>
    <w:rsid w:val="00FA5634"/>
    <w:rsid w:val="00FA566D"/>
    <w:rsid w:val="00FA574F"/>
    <w:rsid w:val="00FA5912"/>
    <w:rsid w:val="00FA5D4D"/>
    <w:rsid w:val="00FA5EA8"/>
    <w:rsid w:val="00FA5F0C"/>
    <w:rsid w:val="00FA6122"/>
    <w:rsid w:val="00FA630F"/>
    <w:rsid w:val="00FA681B"/>
    <w:rsid w:val="00FA693B"/>
    <w:rsid w:val="00FA6D51"/>
    <w:rsid w:val="00FA6E98"/>
    <w:rsid w:val="00FA710E"/>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9AD"/>
    <w:rsid w:val="00FB1CEC"/>
    <w:rsid w:val="00FB1DC2"/>
    <w:rsid w:val="00FB1F0A"/>
    <w:rsid w:val="00FB238D"/>
    <w:rsid w:val="00FB2709"/>
    <w:rsid w:val="00FB2770"/>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5A8"/>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C8"/>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87D"/>
    <w:rsid w:val="00FD1AA8"/>
    <w:rsid w:val="00FD1ACD"/>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7D"/>
    <w:rsid w:val="00FD51AA"/>
    <w:rsid w:val="00FD547F"/>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0D58"/>
    <w:rsid w:val="00FE137F"/>
    <w:rsid w:val="00FE143A"/>
    <w:rsid w:val="00FE1BE1"/>
    <w:rsid w:val="00FE222C"/>
    <w:rsid w:val="00FE255B"/>
    <w:rsid w:val="00FE2932"/>
    <w:rsid w:val="00FE2D79"/>
    <w:rsid w:val="00FE2E76"/>
    <w:rsid w:val="00FE2EF6"/>
    <w:rsid w:val="00FE3018"/>
    <w:rsid w:val="00FE3055"/>
    <w:rsid w:val="00FE3487"/>
    <w:rsid w:val="00FE348F"/>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1"/>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4BD1BF5B-3DA1-4CE1-BECF-6C68AA0BA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40F2"/>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qFormat/>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qFormat/>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qForma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qFormat/>
    <w:rsid w:val="00B55E1D"/>
    <w:pPr>
      <w:numPr>
        <w:numId w:val="6"/>
      </w:numPr>
      <w:tabs>
        <w:tab w:val="left" w:pos="936"/>
        <w:tab w:val="left" w:pos="1701"/>
      </w:tabs>
      <w:spacing w:line="259" w:lineRule="auto"/>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Normal"/>
    <w:link w:val="00TextChar"/>
    <w:qFormat/>
    <w:rsid w:val="00863155"/>
    <w:pPr>
      <w:spacing w:before="120" w:after="120" w:line="264" w:lineRule="auto"/>
      <w:jc w:val="both"/>
    </w:pPr>
    <w:rPr>
      <w:rFonts w:ascii="Times" w:eastAsia="MS Mincho" w:hAnsi="Times"/>
      <w:sz w:val="20"/>
      <w:szCs w:val="24"/>
      <w:lang w:val="en-US" w:eastAsia="zh-CN"/>
    </w:rPr>
  </w:style>
  <w:style w:type="paragraph" w:customStyle="1" w:styleId="paragraph">
    <w:name w:val="paragraph"/>
    <w:basedOn w:val="Normal"/>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Normal"/>
    <w:qFormat/>
    <w:rsid w:val="00192B0A"/>
    <w:pPr>
      <w:numPr>
        <w:ilvl w:val="2"/>
        <w:numId w:val="11"/>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DefaultParagraphFont"/>
    <w:qFormat/>
    <w:rsid w:val="00DE1E79"/>
  </w:style>
  <w:style w:type="numbering" w:customStyle="1" w:styleId="StyleBulleted">
    <w:name w:val="Style Bulleted"/>
    <w:rsid w:val="00DE1E79"/>
    <w:pPr>
      <w:numPr>
        <w:numId w:val="12"/>
      </w:numPr>
    </w:pPr>
  </w:style>
  <w:style w:type="paragraph" w:customStyle="1" w:styleId="CRCoverPage">
    <w:name w:val="CR Cover Page"/>
    <w:link w:val="CRCoverPageZchn"/>
    <w:qFormat/>
    <w:rsid w:val="008D27C7"/>
    <w:pPr>
      <w:spacing w:after="120"/>
    </w:pPr>
    <w:rPr>
      <w:rFonts w:ascii="Arial" w:eastAsia="Times New Roman" w:hAnsi="Arial"/>
      <w:lang w:val="en-GB" w:eastAsia="en-US"/>
    </w:rPr>
  </w:style>
  <w:style w:type="character" w:customStyle="1" w:styleId="CRCoverPageZchn">
    <w:name w:val="CR Cover Page Zchn"/>
    <w:link w:val="CRCoverPage"/>
    <w:locked/>
    <w:rsid w:val="008D27C7"/>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9607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2939320">
      <w:bodyDiv w:val="1"/>
      <w:marLeft w:val="0"/>
      <w:marRight w:val="0"/>
      <w:marTop w:val="0"/>
      <w:marBottom w:val="0"/>
      <w:divBdr>
        <w:top w:val="none" w:sz="0" w:space="0" w:color="auto"/>
        <w:left w:val="none" w:sz="0" w:space="0" w:color="auto"/>
        <w:bottom w:val="none" w:sz="0" w:space="0" w:color="auto"/>
        <w:right w:val="none" w:sz="0" w:space="0" w:color="auto"/>
      </w:divBdr>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5269138">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7" ma:contentTypeDescription="Create a new document." ma:contentTypeScope="" ma:versionID="4666b3f589826395c2fcbd08409a2275">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7a81355ae20f0d6c2678be1ac8fbb9c8"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84744f7-0986-4614-83eb-381266011c96}" ma:internalName="TaxCatchAll" ma:showField="CatchAllData" ma:web="963e4a72-2589-4378-83c5-1047762f75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782a749-144d-48ae-8b94-9ef0c78e12ad">
      <Terms xmlns="http://schemas.microsoft.com/office/infopath/2007/PartnerControls"/>
    </lcf76f155ced4ddcb4097134ff3c332f>
    <TaxCatchAll xmlns="963e4a72-2589-4378-83c5-1047762f75d4" xsi:nil="true"/>
  </documentManagement>
</p:properties>
</file>

<file path=customXml/itemProps1.xml><?xml version="1.0" encoding="utf-8"?>
<ds:datastoreItem xmlns:ds="http://schemas.openxmlformats.org/officeDocument/2006/customXml" ds:itemID="{7AA05D3B-D7C6-41A3-A460-2EB963C2CB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0C2A80-773D-49E1-95EA-35CC52121314}">
  <ds:schemaRefs>
    <ds:schemaRef ds:uri="http://schemas.openxmlformats.org/officeDocument/2006/bibliography"/>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b782a749-144d-48ae-8b94-9ef0c78e12ad"/>
    <ds:schemaRef ds:uri="963e4a72-2589-4378-83c5-1047762f75d4"/>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59</TotalTime>
  <Pages>2</Pages>
  <Words>520</Words>
  <Characters>2965</Characters>
  <Application>Microsoft Office Word</Application>
  <DocSecurity>0</DocSecurity>
  <Lines>24</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NTTDoCoMo</Company>
  <LinksUpToDate>false</LinksUpToDate>
  <CharactersWithSpaces>3479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Ralf Bendlin (AT&amp;T)</dc:creator>
  <cp:keywords/>
  <cp:lastModifiedBy>Alberto (QC)</cp:lastModifiedBy>
  <cp:revision>10</cp:revision>
  <cp:lastPrinted>2017-08-09T04:40:00Z</cp:lastPrinted>
  <dcterms:created xsi:type="dcterms:W3CDTF">2023-11-03T06:53:00Z</dcterms:created>
  <dcterms:modified xsi:type="dcterms:W3CDTF">2025-03-28T17:12:00Z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1585321116</vt:lpwstr>
  </property>
  <property fmtid="{D5CDD505-2E9C-101B-9397-08002B2CF9AE}" pid="3" name="_readonly">
    <vt:lpwstr/>
  </property>
  <property fmtid="{D5CDD505-2E9C-101B-9397-08002B2CF9AE}" pid="4" name="_full-control">
    <vt:lpwstr/>
  </property>
  <property fmtid="{D5CDD505-2E9C-101B-9397-08002B2CF9AE}" pid="5" name="_change">
    <vt:lpwstr/>
  </property>
  <property fmtid="{D5CDD505-2E9C-101B-9397-08002B2CF9AE}" pid="6"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7"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8" name="TitusGUID">
    <vt:lpwstr>d7bf772d-b5d7-4002-a037-6805c9997566</vt:lpwstr>
  </property>
  <property fmtid="{D5CDD505-2E9C-101B-9397-08002B2CF9AE}" pid="9" name="NSCPROP_SA">
    <vt:lpwstr>C:\Users\youngbum.kim\AppData\Local\Microsoft\Windows\INetCache\Content.Outlook\TUBL2G98\R1-20xxxxx_Rel16_RAN1_UE feature list NR_afterRAN1#99_v1-vivo-OPPO2-NOK.docx</vt:lpwstr>
  </property>
  <property fmtid="{D5CDD505-2E9C-101B-9397-08002B2CF9AE}" pid="10" name="ContentTypeId">
    <vt:lpwstr>0x010100100AF53CD484D94BBA0B4FFC49EE7B30</vt:lpwstr>
  </property>
  <property fmtid="{D5CDD505-2E9C-101B-9397-08002B2CF9AE}" pid="11" name="CTP_WWID">
    <vt:lpwstr>NA</vt:lpwstr>
  </property>
  <property fmtid="{D5CDD505-2E9C-101B-9397-08002B2CF9AE}" pid="12" name="CTP_TimeStamp">
    <vt:lpwstr>2020-03-16 14:44:50Z</vt:lpwstr>
  </property>
  <property fmtid="{D5CDD505-2E9C-101B-9397-08002B2CF9AE}" pid="13" name="CTP_IDSID">
    <vt:lpwstr>NA</vt:lpwstr>
  </property>
  <property fmtid="{D5CDD505-2E9C-101B-9397-08002B2CF9AE}" pid="14" name="CTP_BU">
    <vt:lpwstr>NA</vt:lpwstr>
  </property>
  <property fmtid="{D5CDD505-2E9C-101B-9397-08002B2CF9AE}" pid="15" name="CTPClassification">
    <vt:lpwstr>CTP_NT</vt:lpwstr>
  </property>
  <property fmtid="{D5CDD505-2E9C-101B-9397-08002B2CF9AE}" pid="16" name="MSIP_Label_f7b7771f-98a2-4ec9-8160-ee37e9359e20_Enabled">
    <vt:lpwstr>true</vt:lpwstr>
  </property>
  <property fmtid="{D5CDD505-2E9C-101B-9397-08002B2CF9AE}" pid="17" name="MSIP_Label_f7b7771f-98a2-4ec9-8160-ee37e9359e20_SetDate">
    <vt:lpwstr>2023-04-21T23:44:23Z</vt:lpwstr>
  </property>
  <property fmtid="{D5CDD505-2E9C-101B-9397-08002B2CF9AE}" pid="18" name="MSIP_Label_f7b7771f-98a2-4ec9-8160-ee37e9359e20_Method">
    <vt:lpwstr>Privileged</vt:lpwstr>
  </property>
  <property fmtid="{D5CDD505-2E9C-101B-9397-08002B2CF9AE}" pid="19" name="MSIP_Label_f7b7771f-98a2-4ec9-8160-ee37e9359e20_Name">
    <vt:lpwstr>社外開示</vt:lpwstr>
  </property>
  <property fmtid="{D5CDD505-2E9C-101B-9397-08002B2CF9AE}" pid="20" name="MSIP_Label_f7b7771f-98a2-4ec9-8160-ee37e9359e20_SiteId">
    <vt:lpwstr>6786d483-f51b-44bd-b40a-6fe409a5265e</vt:lpwstr>
  </property>
  <property fmtid="{D5CDD505-2E9C-101B-9397-08002B2CF9AE}" pid="21" name="MSIP_Label_f7b7771f-98a2-4ec9-8160-ee37e9359e20_ActionId">
    <vt:lpwstr>98a75780-510a-4400-91fb-04f08e5a9be3</vt:lpwstr>
  </property>
  <property fmtid="{D5CDD505-2E9C-101B-9397-08002B2CF9AE}" pid="22" name="MSIP_Label_f7b7771f-98a2-4ec9-8160-ee37e9359e20_ContentBits">
    <vt:lpwstr>0</vt:lpwstr>
  </property>
  <property fmtid="{D5CDD505-2E9C-101B-9397-08002B2CF9AE}" pid="23" name="MediaServiceImageTags">
    <vt:lpwstr/>
  </property>
</Properties>
</file>